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6561F" w:rsidRDefault="0076561F" w:rsidP="0076561F">
      <w:pPr>
        <w:pStyle w:val="Standard"/>
        <w:jc w:val="center"/>
        <w:rPr>
          <w:b/>
          <w:bCs/>
          <w:sz w:val="48"/>
          <w:szCs w:val="48"/>
          <w:u w:val="single"/>
        </w:rPr>
      </w:pPr>
      <w:r>
        <w:rPr>
          <w:b/>
          <w:bCs/>
          <w:sz w:val="48"/>
          <w:szCs w:val="48"/>
          <w:u w:val="single"/>
        </w:rPr>
        <w:t xml:space="preserve">EXPERIMENT </w:t>
      </w:r>
      <w:r>
        <w:rPr>
          <w:b/>
          <w:bCs/>
          <w:sz w:val="48"/>
          <w:szCs w:val="48"/>
          <w:u w:val="single"/>
        </w:rPr>
        <w:t>2</w:t>
      </w:r>
    </w:p>
    <w:p w:rsidR="0076561F" w:rsidRDefault="0076561F" w:rsidP="0076561F">
      <w:pPr>
        <w:pStyle w:val="Standard"/>
        <w:jc w:val="center"/>
        <w:rPr>
          <w:b/>
          <w:bCs/>
          <w:sz w:val="48"/>
          <w:szCs w:val="48"/>
          <w:u w:val="single"/>
        </w:rPr>
      </w:pPr>
    </w:p>
    <w:p w:rsidR="0076561F" w:rsidRDefault="0076561F" w:rsidP="008E59B9">
      <w:pPr>
        <w:pStyle w:val="Standard"/>
        <w:jc w:val="center"/>
        <w:rPr>
          <w:b/>
          <w:bCs/>
          <w:sz w:val="32"/>
          <w:szCs w:val="32"/>
          <w:u w:val="single"/>
        </w:rPr>
      </w:pPr>
      <w:r>
        <w:rPr>
          <w:b/>
          <w:bCs/>
          <w:sz w:val="32"/>
          <w:szCs w:val="32"/>
          <w:u w:val="single"/>
        </w:rPr>
        <w:t>Study of Digital Storage Oscilloscope</w:t>
      </w:r>
    </w:p>
    <w:p w:rsidR="0076561F" w:rsidRDefault="0076561F" w:rsidP="0076561F">
      <w:pPr>
        <w:pStyle w:val="Standard"/>
        <w:rPr>
          <w:b/>
          <w:bCs/>
          <w:sz w:val="32"/>
          <w:szCs w:val="32"/>
          <w:u w:val="single"/>
        </w:rPr>
      </w:pPr>
      <w:r>
        <w:rPr>
          <w:b/>
          <w:bCs/>
          <w:sz w:val="32"/>
          <w:szCs w:val="32"/>
          <w:u w:val="single"/>
        </w:rPr>
        <w:t>Objectives:</w:t>
      </w:r>
    </w:p>
    <w:p w:rsidR="0076561F" w:rsidRDefault="0076561F" w:rsidP="0076561F">
      <w:pPr>
        <w:pStyle w:val="Standard"/>
        <w:rPr>
          <w:sz w:val="32"/>
          <w:szCs w:val="32"/>
        </w:rPr>
      </w:pPr>
      <w:r>
        <w:rPr>
          <w:sz w:val="32"/>
          <w:szCs w:val="32"/>
        </w:rPr>
        <w:t>1. To become familiar with the operation and adjustment of controls on the front panel of a DSO.</w:t>
      </w:r>
    </w:p>
    <w:p w:rsidR="0076561F" w:rsidRDefault="0076561F" w:rsidP="0076561F">
      <w:pPr>
        <w:pStyle w:val="Standard"/>
        <w:rPr>
          <w:sz w:val="32"/>
          <w:szCs w:val="32"/>
        </w:rPr>
      </w:pPr>
      <w:r>
        <w:rPr>
          <w:sz w:val="32"/>
          <w:szCs w:val="32"/>
        </w:rPr>
        <w:t>2. To use the DSO for visual display of electrical signals.</w:t>
      </w:r>
    </w:p>
    <w:p w:rsidR="0076561F" w:rsidRDefault="0076561F" w:rsidP="0076561F">
      <w:pPr>
        <w:pStyle w:val="Standard"/>
        <w:rPr>
          <w:sz w:val="32"/>
          <w:szCs w:val="32"/>
        </w:rPr>
      </w:pPr>
      <w:r>
        <w:rPr>
          <w:sz w:val="32"/>
          <w:szCs w:val="32"/>
        </w:rPr>
        <w:t xml:space="preserve">3. To make frequency measurement by means of </w:t>
      </w:r>
      <w:proofErr w:type="spellStart"/>
      <w:r>
        <w:rPr>
          <w:sz w:val="32"/>
          <w:szCs w:val="32"/>
        </w:rPr>
        <w:t>Lissajous</w:t>
      </w:r>
      <w:proofErr w:type="spellEnd"/>
      <w:r>
        <w:rPr>
          <w:sz w:val="32"/>
          <w:szCs w:val="32"/>
        </w:rPr>
        <w:t xml:space="preserve"> patterns.</w:t>
      </w:r>
    </w:p>
    <w:p w:rsidR="0076561F" w:rsidRDefault="0076561F" w:rsidP="0076561F">
      <w:pPr>
        <w:pStyle w:val="Standard"/>
        <w:rPr>
          <w:sz w:val="32"/>
          <w:szCs w:val="32"/>
        </w:rPr>
      </w:pPr>
      <w:r>
        <w:rPr>
          <w:sz w:val="32"/>
          <w:szCs w:val="32"/>
        </w:rPr>
        <w:t>4. To measure the phase difference between two signals of the same frequency.</w:t>
      </w:r>
    </w:p>
    <w:p w:rsidR="0076561F" w:rsidRDefault="0076561F" w:rsidP="0076561F">
      <w:pPr>
        <w:pStyle w:val="Standard"/>
        <w:rPr>
          <w:sz w:val="32"/>
          <w:szCs w:val="32"/>
        </w:rPr>
      </w:pPr>
      <w:r>
        <w:rPr>
          <w:sz w:val="32"/>
          <w:szCs w:val="32"/>
        </w:rPr>
        <w:t>5. To learn how to measure the period and frequency of a periodic waveform.</w:t>
      </w:r>
    </w:p>
    <w:p w:rsidR="0076561F" w:rsidRDefault="0076561F" w:rsidP="0076561F">
      <w:pPr>
        <w:pStyle w:val="Standard"/>
        <w:rPr>
          <w:sz w:val="32"/>
          <w:szCs w:val="32"/>
        </w:rPr>
      </w:pPr>
    </w:p>
    <w:p w:rsidR="0076561F" w:rsidRDefault="0076561F" w:rsidP="0076561F">
      <w:pPr>
        <w:pStyle w:val="Standard"/>
        <w:rPr>
          <w:b/>
          <w:bCs/>
          <w:sz w:val="32"/>
          <w:szCs w:val="32"/>
          <w:u w:val="single"/>
        </w:rPr>
      </w:pPr>
      <w:r>
        <w:rPr>
          <w:b/>
          <w:bCs/>
          <w:sz w:val="32"/>
          <w:szCs w:val="32"/>
          <w:u w:val="single"/>
        </w:rPr>
        <w:t>Apparatus Required:</w:t>
      </w:r>
    </w:p>
    <w:p w:rsidR="0076561F" w:rsidRDefault="0076561F" w:rsidP="0076561F">
      <w:pPr>
        <w:pStyle w:val="Standard"/>
        <w:rPr>
          <w:sz w:val="32"/>
          <w:szCs w:val="32"/>
        </w:rPr>
      </w:pPr>
      <w:r>
        <w:rPr>
          <w:sz w:val="32"/>
          <w:szCs w:val="32"/>
        </w:rPr>
        <w:t>1. Digital Storage oscilloscope</w:t>
      </w:r>
    </w:p>
    <w:p w:rsidR="0076561F" w:rsidRDefault="0076561F" w:rsidP="0076561F">
      <w:pPr>
        <w:pStyle w:val="Standard"/>
        <w:rPr>
          <w:sz w:val="32"/>
          <w:szCs w:val="32"/>
        </w:rPr>
      </w:pPr>
      <w:r>
        <w:rPr>
          <w:sz w:val="32"/>
          <w:szCs w:val="32"/>
        </w:rPr>
        <w:t>2. DC power supply 0-30</w:t>
      </w:r>
      <w:r w:rsidR="00485996">
        <w:rPr>
          <w:sz w:val="32"/>
          <w:szCs w:val="32"/>
        </w:rPr>
        <w:t>V</w:t>
      </w:r>
    </w:p>
    <w:p w:rsidR="0076561F" w:rsidRDefault="0076561F" w:rsidP="0076561F">
      <w:pPr>
        <w:pStyle w:val="Standard"/>
        <w:rPr>
          <w:sz w:val="32"/>
          <w:szCs w:val="32"/>
        </w:rPr>
      </w:pPr>
      <w:r>
        <w:rPr>
          <w:sz w:val="32"/>
          <w:szCs w:val="32"/>
        </w:rPr>
        <w:t>3. Function generator 0 to 3 MHz</w:t>
      </w:r>
    </w:p>
    <w:p w:rsidR="0076561F" w:rsidRDefault="0076561F" w:rsidP="0076561F">
      <w:pPr>
        <w:pStyle w:val="Standard"/>
        <w:rPr>
          <w:sz w:val="32"/>
          <w:szCs w:val="32"/>
        </w:rPr>
      </w:pPr>
      <w:r>
        <w:rPr>
          <w:sz w:val="32"/>
          <w:szCs w:val="32"/>
        </w:rPr>
        <w:t>4. Resistors and capacitors</w:t>
      </w:r>
    </w:p>
    <w:p w:rsidR="0076561F" w:rsidRDefault="0076561F" w:rsidP="0076561F">
      <w:pPr>
        <w:pStyle w:val="Standard"/>
        <w:rPr>
          <w:sz w:val="32"/>
          <w:szCs w:val="32"/>
        </w:rPr>
      </w:pPr>
    </w:p>
    <w:p w:rsidR="008E59B9" w:rsidRPr="008E59B9" w:rsidRDefault="008E59B9" w:rsidP="0076561F">
      <w:pPr>
        <w:pStyle w:val="Standard"/>
        <w:rPr>
          <w:b/>
          <w:bCs/>
          <w:sz w:val="32"/>
          <w:szCs w:val="32"/>
          <w:u w:val="single"/>
        </w:rPr>
      </w:pPr>
      <w:r w:rsidRPr="008E59B9">
        <w:rPr>
          <w:b/>
          <w:bCs/>
          <w:sz w:val="32"/>
          <w:szCs w:val="32"/>
          <w:u w:val="single"/>
        </w:rPr>
        <w:t>Introduction to DSO:</w:t>
      </w:r>
    </w:p>
    <w:p w:rsidR="008E59B9" w:rsidRPr="008E59B9" w:rsidRDefault="008E59B9" w:rsidP="008E59B9">
      <w:pPr>
        <w:pStyle w:val="Standard"/>
        <w:rPr>
          <w:sz w:val="32"/>
          <w:szCs w:val="32"/>
        </w:rPr>
      </w:pPr>
      <w:r w:rsidRPr="008E59B9">
        <w:rPr>
          <w:sz w:val="32"/>
          <w:szCs w:val="32"/>
        </w:rPr>
        <w:t>The Digital Storage Oscilloscope (DSO) is an extremely useful and versatile laboratory instrument useful for measurement and analysis of waveforms and other phenomena in electrical and electronic circuits. An oscilloscope automatically graphs a time varying voltage, that is, it displays the instantaneous amplitude of any voltage waveform versus time. Most applications for oscilloscopes are to plot periodic signals. However, the DSO can capture (store and display) transient signals as well, with appropriate triggering.</w:t>
      </w:r>
    </w:p>
    <w:p w:rsidR="008E59B9" w:rsidRPr="008E59B9" w:rsidRDefault="008E59B9" w:rsidP="008E59B9">
      <w:pPr>
        <w:pStyle w:val="Standard"/>
        <w:rPr>
          <w:sz w:val="32"/>
          <w:szCs w:val="32"/>
        </w:rPr>
      </w:pPr>
      <w:r w:rsidRPr="008E59B9">
        <w:rPr>
          <w:sz w:val="32"/>
          <w:szCs w:val="32"/>
        </w:rPr>
        <w:t>In addition to voltages, the DSO can visually represent many time varying quantities with the help of "transducers" or sensors that convert current, pressure, strain, acceleration, temperature etc. into voltages.</w:t>
      </w:r>
    </w:p>
    <w:p w:rsidR="008E59B9" w:rsidRPr="008E59B9" w:rsidRDefault="008E59B9" w:rsidP="008E59B9">
      <w:pPr>
        <w:pStyle w:val="Standard"/>
        <w:rPr>
          <w:sz w:val="32"/>
          <w:szCs w:val="32"/>
        </w:rPr>
      </w:pPr>
      <w:r w:rsidRPr="008E59B9">
        <w:rPr>
          <w:sz w:val="32"/>
          <w:szCs w:val="32"/>
        </w:rPr>
        <w:t>As pointed out earlier, the oscilloscope is designed to plot periodic signals.</w:t>
      </w:r>
    </w:p>
    <w:p w:rsidR="008E59B9" w:rsidRDefault="008E59B9" w:rsidP="0076561F">
      <w:pPr>
        <w:pStyle w:val="Standard"/>
        <w:rPr>
          <w:sz w:val="32"/>
          <w:szCs w:val="32"/>
        </w:rPr>
      </w:pPr>
    </w:p>
    <w:p w:rsidR="0076561F" w:rsidRDefault="0076561F" w:rsidP="0076561F">
      <w:pPr>
        <w:pStyle w:val="Standard"/>
        <w:rPr>
          <w:b/>
          <w:bCs/>
          <w:sz w:val="32"/>
          <w:szCs w:val="32"/>
          <w:u w:val="single"/>
        </w:rPr>
      </w:pPr>
      <w:r>
        <w:rPr>
          <w:b/>
          <w:bCs/>
          <w:sz w:val="32"/>
          <w:szCs w:val="32"/>
          <w:u w:val="single"/>
        </w:rPr>
        <w:t>Theory:</w:t>
      </w:r>
    </w:p>
    <w:p w:rsidR="0076561F" w:rsidRDefault="0076561F" w:rsidP="0076561F">
      <w:pPr>
        <w:pStyle w:val="Standard"/>
        <w:rPr>
          <w:sz w:val="32"/>
          <w:szCs w:val="32"/>
        </w:rPr>
      </w:pPr>
      <w:r>
        <w:rPr>
          <w:sz w:val="32"/>
          <w:szCs w:val="32"/>
        </w:rPr>
        <w:lastRenderedPageBreak/>
        <w:t>The Digital Storage Oscilloscope (DSO) is an extremely useful and versatile laboratory instrument useful for measurement and analysis of waveforms and other phenomena in electrical and electronic circuits. An oscilloscope automatically graphs a time varying voltage, that is, it displays the instantaneous amplitude of an a. c. voltage waveform versus time. In addition to voltages, the CRO can present visual representation of many time varying quantities by means of “transducers” which convert current, pressure, strain, acceleration, temperature etc. into voltages.</w:t>
      </w:r>
    </w:p>
    <w:p w:rsidR="0076561F" w:rsidRDefault="0076561F" w:rsidP="0076561F">
      <w:pPr>
        <w:pStyle w:val="Standard"/>
        <w:rPr>
          <w:sz w:val="32"/>
          <w:szCs w:val="32"/>
        </w:rPr>
      </w:pPr>
    </w:p>
    <w:p w:rsidR="0076561F" w:rsidRDefault="0076561F" w:rsidP="0076561F">
      <w:pPr>
        <w:pStyle w:val="Standard"/>
        <w:rPr>
          <w:b/>
          <w:bCs/>
          <w:sz w:val="32"/>
          <w:szCs w:val="32"/>
          <w:u w:val="single"/>
        </w:rPr>
      </w:pPr>
      <w:r>
        <w:rPr>
          <w:b/>
          <w:bCs/>
          <w:sz w:val="32"/>
          <w:szCs w:val="32"/>
          <w:u w:val="single"/>
        </w:rPr>
        <w:t>Experimental Setup:</w:t>
      </w:r>
    </w:p>
    <w:p w:rsidR="0076561F" w:rsidRDefault="0076561F" w:rsidP="0076561F">
      <w:pPr>
        <w:pStyle w:val="Standard"/>
        <w:rPr>
          <w:sz w:val="32"/>
          <w:szCs w:val="32"/>
        </w:rPr>
      </w:pPr>
      <w:r>
        <w:rPr>
          <w:sz w:val="32"/>
          <w:szCs w:val="32"/>
        </w:rPr>
        <w:t>The oscilloscope is divided into various sections which are as follows;</w:t>
      </w:r>
    </w:p>
    <w:p w:rsidR="0076561F" w:rsidRDefault="0076561F" w:rsidP="0076561F">
      <w:pPr>
        <w:pStyle w:val="Standard"/>
        <w:rPr>
          <w:sz w:val="32"/>
          <w:szCs w:val="32"/>
        </w:rPr>
      </w:pPr>
      <w:r>
        <w:rPr>
          <w:sz w:val="32"/>
          <w:szCs w:val="32"/>
        </w:rPr>
        <w:t>Section 1 – The five function keys located on the side of the display</w:t>
      </w:r>
    </w:p>
    <w:p w:rsidR="0076561F" w:rsidRDefault="0076561F" w:rsidP="0076561F">
      <w:pPr>
        <w:pStyle w:val="Standard"/>
        <w:rPr>
          <w:sz w:val="32"/>
          <w:szCs w:val="32"/>
        </w:rPr>
      </w:pPr>
      <w:r>
        <w:rPr>
          <w:sz w:val="32"/>
          <w:szCs w:val="32"/>
        </w:rPr>
        <w:t>Section 2 – The section below the display consisting of Power switch, and probe compensation output</w:t>
      </w:r>
      <w:r w:rsidR="00687728">
        <w:rPr>
          <w:sz w:val="32"/>
          <w:szCs w:val="32"/>
        </w:rPr>
        <w:t xml:space="preserve"> </w:t>
      </w:r>
      <w:r>
        <w:rPr>
          <w:sz w:val="32"/>
          <w:szCs w:val="32"/>
        </w:rPr>
        <w:t>(calibrated source).</w:t>
      </w:r>
    </w:p>
    <w:p w:rsidR="0076561F" w:rsidRDefault="0076561F" w:rsidP="0076561F">
      <w:pPr>
        <w:pStyle w:val="Standard"/>
        <w:rPr>
          <w:sz w:val="32"/>
          <w:szCs w:val="32"/>
        </w:rPr>
      </w:pPr>
      <w:r>
        <w:rPr>
          <w:sz w:val="32"/>
          <w:szCs w:val="32"/>
        </w:rPr>
        <w:t>Section 3 – A variable knob and Ten Menu keys located on the top</w:t>
      </w:r>
      <w:r w:rsidR="00687728">
        <w:rPr>
          <w:sz w:val="32"/>
          <w:szCs w:val="32"/>
        </w:rPr>
        <w:t xml:space="preserve"> </w:t>
      </w:r>
      <w:r>
        <w:rPr>
          <w:sz w:val="32"/>
          <w:szCs w:val="32"/>
        </w:rPr>
        <w:t>side to the left of the display.</w:t>
      </w:r>
    </w:p>
    <w:p w:rsidR="0076561F" w:rsidRDefault="0076561F" w:rsidP="0076561F">
      <w:pPr>
        <w:pStyle w:val="Standard"/>
        <w:rPr>
          <w:sz w:val="32"/>
          <w:szCs w:val="32"/>
        </w:rPr>
      </w:pPr>
      <w:r>
        <w:rPr>
          <w:sz w:val="32"/>
          <w:szCs w:val="32"/>
        </w:rPr>
        <w:t>Section 4 – Knobs and buttons located in three columns at the center part, indicated as: VERTICAL,</w:t>
      </w:r>
      <w:r w:rsidR="00485996">
        <w:rPr>
          <w:sz w:val="32"/>
          <w:szCs w:val="32"/>
        </w:rPr>
        <w:t xml:space="preserve"> </w:t>
      </w:r>
      <w:r>
        <w:rPr>
          <w:sz w:val="32"/>
          <w:szCs w:val="32"/>
        </w:rPr>
        <w:t>HORIZONTAL, and TRIGGER.</w:t>
      </w:r>
    </w:p>
    <w:p w:rsidR="0076561F" w:rsidRDefault="0076561F" w:rsidP="0076561F">
      <w:pPr>
        <w:pStyle w:val="Standard"/>
        <w:rPr>
          <w:sz w:val="32"/>
          <w:szCs w:val="32"/>
        </w:rPr>
      </w:pPr>
      <w:r>
        <w:rPr>
          <w:sz w:val="32"/>
          <w:szCs w:val="32"/>
        </w:rPr>
        <w:t xml:space="preserve">Section 5 – Located at the bottom part to the left of the display are input BNC sockets for CH -1, CH </w:t>
      </w:r>
      <w:r w:rsidR="00485996">
        <w:rPr>
          <w:sz w:val="32"/>
          <w:szCs w:val="32"/>
        </w:rPr>
        <w:t xml:space="preserve">- </w:t>
      </w:r>
      <w:r>
        <w:rPr>
          <w:sz w:val="32"/>
          <w:szCs w:val="32"/>
        </w:rPr>
        <w:t>2 and External Trigger terminals, and an extra socket for GND.</w:t>
      </w:r>
    </w:p>
    <w:p w:rsidR="0076561F" w:rsidRDefault="0076561F" w:rsidP="0076561F">
      <w:pPr>
        <w:pStyle w:val="Standard"/>
        <w:rPr>
          <w:sz w:val="32"/>
          <w:szCs w:val="32"/>
        </w:rPr>
      </w:pPr>
    </w:p>
    <w:p w:rsidR="0076561F" w:rsidRDefault="0076561F" w:rsidP="0076561F">
      <w:pPr>
        <w:pStyle w:val="Standard"/>
        <w:rPr>
          <w:sz w:val="32"/>
          <w:szCs w:val="32"/>
        </w:rPr>
      </w:pPr>
      <w:r>
        <w:rPr>
          <w:sz w:val="32"/>
          <w:szCs w:val="32"/>
        </w:rPr>
        <w:t>DSO operations require the use of a combination knobs and buttons.</w:t>
      </w:r>
    </w:p>
    <w:p w:rsidR="0076561F" w:rsidRDefault="0076561F" w:rsidP="0076561F">
      <w:pPr>
        <w:pStyle w:val="Standard"/>
        <w:rPr>
          <w:sz w:val="32"/>
          <w:szCs w:val="32"/>
        </w:rPr>
      </w:pPr>
      <w:r>
        <w:rPr>
          <w:sz w:val="32"/>
          <w:szCs w:val="32"/>
        </w:rPr>
        <w:t>a) Channels CH -1 and CH-2</w:t>
      </w:r>
    </w:p>
    <w:p w:rsidR="0076561F" w:rsidRDefault="0076561F" w:rsidP="0076561F">
      <w:pPr>
        <w:pStyle w:val="Standard"/>
        <w:rPr>
          <w:sz w:val="32"/>
          <w:szCs w:val="32"/>
        </w:rPr>
      </w:pPr>
      <w:r>
        <w:rPr>
          <w:sz w:val="32"/>
          <w:szCs w:val="32"/>
        </w:rPr>
        <w:t>b) CH-1 and CH-2 Coupling Modes: The three possible coupling modes are</w:t>
      </w:r>
      <w:r w:rsidR="00485996">
        <w:rPr>
          <w:sz w:val="32"/>
          <w:szCs w:val="32"/>
        </w:rPr>
        <w:t xml:space="preserve"> </w:t>
      </w:r>
      <w:r>
        <w:rPr>
          <w:sz w:val="32"/>
          <w:szCs w:val="32"/>
        </w:rPr>
        <w:t>DC</w:t>
      </w:r>
      <w:r w:rsidR="00485996">
        <w:rPr>
          <w:sz w:val="32"/>
          <w:szCs w:val="32"/>
        </w:rPr>
        <w:t xml:space="preserve"> </w:t>
      </w:r>
      <w:r>
        <w:rPr>
          <w:sz w:val="32"/>
          <w:szCs w:val="32"/>
        </w:rPr>
        <w:t>(two lines: solid line and broken line), AC</w:t>
      </w:r>
      <w:r w:rsidR="00485996">
        <w:rPr>
          <w:sz w:val="32"/>
          <w:szCs w:val="32"/>
        </w:rPr>
        <w:t xml:space="preserve"> </w:t>
      </w:r>
      <w:r>
        <w:rPr>
          <w:sz w:val="32"/>
          <w:szCs w:val="32"/>
        </w:rPr>
        <w:t>(sine wave), and GROUND (ground sign). As you press</w:t>
      </w:r>
      <w:r w:rsidR="00485996">
        <w:rPr>
          <w:sz w:val="32"/>
          <w:szCs w:val="32"/>
        </w:rPr>
        <w:t xml:space="preserve"> </w:t>
      </w:r>
      <w:r>
        <w:rPr>
          <w:sz w:val="32"/>
          <w:szCs w:val="32"/>
        </w:rPr>
        <w:t>this function key the coupling modes keep changing. The present mode would be displayed below the</w:t>
      </w:r>
      <w:r w:rsidR="00485996">
        <w:rPr>
          <w:sz w:val="32"/>
          <w:szCs w:val="32"/>
        </w:rPr>
        <w:t xml:space="preserve"> </w:t>
      </w:r>
      <w:r>
        <w:rPr>
          <w:sz w:val="32"/>
          <w:szCs w:val="32"/>
        </w:rPr>
        <w:t>“Coupling” function.</w:t>
      </w:r>
    </w:p>
    <w:p w:rsidR="0076561F" w:rsidRDefault="0076561F" w:rsidP="0076561F">
      <w:pPr>
        <w:pStyle w:val="Standard"/>
        <w:rPr>
          <w:sz w:val="32"/>
          <w:szCs w:val="32"/>
        </w:rPr>
      </w:pPr>
      <w:r>
        <w:rPr>
          <w:sz w:val="32"/>
          <w:szCs w:val="32"/>
        </w:rPr>
        <w:t>c) Triggering the display</w:t>
      </w:r>
      <w:r w:rsidR="00485996">
        <w:rPr>
          <w:sz w:val="32"/>
          <w:szCs w:val="32"/>
        </w:rPr>
        <w:t xml:space="preserve">: </w:t>
      </w:r>
      <w:r>
        <w:rPr>
          <w:sz w:val="32"/>
          <w:szCs w:val="32"/>
        </w:rPr>
        <w:t>Proper triggering of the signal is required to get a stable display.</w:t>
      </w:r>
    </w:p>
    <w:p w:rsidR="0076561F" w:rsidRDefault="0076561F" w:rsidP="0076561F">
      <w:pPr>
        <w:pStyle w:val="Standard"/>
        <w:rPr>
          <w:sz w:val="32"/>
          <w:szCs w:val="32"/>
        </w:rPr>
      </w:pPr>
      <w:r>
        <w:rPr>
          <w:sz w:val="32"/>
          <w:szCs w:val="32"/>
        </w:rPr>
        <w:t>d) Horizontal Functions</w:t>
      </w:r>
    </w:p>
    <w:p w:rsidR="0076561F" w:rsidRDefault="0076561F" w:rsidP="0076561F">
      <w:pPr>
        <w:pStyle w:val="Standard"/>
        <w:rPr>
          <w:sz w:val="32"/>
          <w:szCs w:val="32"/>
        </w:rPr>
      </w:pPr>
      <w:r>
        <w:rPr>
          <w:sz w:val="32"/>
          <w:szCs w:val="32"/>
        </w:rPr>
        <w:t>e) Horizontal time base (Y-T, X-Y, or Roll)</w:t>
      </w:r>
    </w:p>
    <w:p w:rsidR="0076561F" w:rsidRDefault="0076561F" w:rsidP="0076561F">
      <w:pPr>
        <w:pStyle w:val="Standard"/>
        <w:rPr>
          <w:sz w:val="32"/>
          <w:szCs w:val="32"/>
        </w:rPr>
      </w:pPr>
      <w:r>
        <w:rPr>
          <w:sz w:val="32"/>
          <w:szCs w:val="32"/>
        </w:rPr>
        <w:t>f) AUTOSCALE Function</w:t>
      </w:r>
    </w:p>
    <w:p w:rsidR="00D34F81" w:rsidRDefault="00D34F81"/>
    <w:p w:rsidR="0076561F" w:rsidRDefault="0076561F" w:rsidP="008E59B9">
      <w:pPr>
        <w:pStyle w:val="Standard"/>
        <w:numPr>
          <w:ilvl w:val="0"/>
          <w:numId w:val="3"/>
        </w:numPr>
        <w:rPr>
          <w:b/>
          <w:bCs/>
          <w:sz w:val="44"/>
          <w:szCs w:val="44"/>
          <w:u w:val="single"/>
        </w:rPr>
      </w:pPr>
      <w:r>
        <w:rPr>
          <w:b/>
          <w:bCs/>
          <w:sz w:val="44"/>
          <w:szCs w:val="44"/>
          <w:u w:val="single"/>
        </w:rPr>
        <w:t>Voltage measurement:</w:t>
      </w:r>
    </w:p>
    <w:p w:rsidR="0076561F" w:rsidRDefault="0076561F" w:rsidP="0076561F">
      <w:pPr>
        <w:pStyle w:val="Standard"/>
        <w:rPr>
          <w:sz w:val="32"/>
          <w:szCs w:val="32"/>
        </w:rPr>
      </w:pPr>
      <w:r>
        <w:rPr>
          <w:sz w:val="32"/>
          <w:szCs w:val="32"/>
        </w:rPr>
        <w:lastRenderedPageBreak/>
        <w:t xml:space="preserve">Connect the function generator to the DSO's channel 1. In the function generator, set the signal to sine wave. Change the amplitude of the signal and measure </w:t>
      </w:r>
      <w:r w:rsidR="008E59B9">
        <w:rPr>
          <w:sz w:val="32"/>
          <w:szCs w:val="32"/>
        </w:rPr>
        <w:t>its</w:t>
      </w:r>
      <w:r>
        <w:rPr>
          <w:sz w:val="32"/>
          <w:szCs w:val="32"/>
        </w:rPr>
        <w:t xml:space="preserve"> peak-to-peak voltage using DSO and tabulate the readings. Make sure the Volts/Per division is highest possible for the given signal. Measure</w:t>
      </w:r>
      <w:r w:rsidR="00DF1E63">
        <w:rPr>
          <w:sz w:val="32"/>
          <w:szCs w:val="32"/>
        </w:rPr>
        <w:t xml:space="preserve"> </w:t>
      </w:r>
      <w:r>
        <w:rPr>
          <w:sz w:val="32"/>
          <w:szCs w:val="32"/>
        </w:rPr>
        <w:t>the signal using the markings on the oscilloscope. You may optionally use the cursor feature to give you an accurate reading. Along with the reading, estimate an uppe</w:t>
      </w:r>
      <w:r w:rsidR="00DF1E63">
        <w:rPr>
          <w:sz w:val="32"/>
          <w:szCs w:val="32"/>
        </w:rPr>
        <w:t>r</w:t>
      </w:r>
      <w:r>
        <w:rPr>
          <w:sz w:val="32"/>
          <w:szCs w:val="32"/>
        </w:rPr>
        <w:t xml:space="preserve"> bound for the possible error in measurement.</w:t>
      </w:r>
    </w:p>
    <w:p w:rsidR="0076561F" w:rsidRDefault="0076561F" w:rsidP="0076561F">
      <w:pPr>
        <w:pStyle w:val="Standard"/>
        <w:rPr>
          <w:sz w:val="32"/>
          <w:szCs w:val="32"/>
        </w:rPr>
      </w:pPr>
    </w:p>
    <w:p w:rsidR="0076561F" w:rsidRDefault="0076561F" w:rsidP="0076561F">
      <w:pPr>
        <w:pStyle w:val="Standard"/>
        <w:rPr>
          <w:b/>
          <w:bCs/>
          <w:sz w:val="32"/>
          <w:szCs w:val="32"/>
          <w:u w:val="single"/>
        </w:rPr>
      </w:pPr>
      <w:r>
        <w:rPr>
          <w:b/>
          <w:bCs/>
          <w:sz w:val="32"/>
          <w:szCs w:val="32"/>
          <w:u w:val="single"/>
        </w:rPr>
        <w:t>Observations:</w:t>
      </w:r>
    </w:p>
    <w:p w:rsidR="0076561F" w:rsidRDefault="0076561F" w:rsidP="0076561F">
      <w:pPr>
        <w:pStyle w:val="Standard"/>
        <w:rPr>
          <w:b/>
          <w:bCs/>
          <w:sz w:val="32"/>
          <w:szCs w:val="32"/>
          <w:u w:val="single"/>
        </w:rPr>
      </w:pPr>
    </w:p>
    <w:tbl>
      <w:tblPr>
        <w:tblStyle w:val="TableGrid"/>
        <w:tblW w:w="9351" w:type="dxa"/>
        <w:tblLook w:val="04A0" w:firstRow="1" w:lastRow="0" w:firstColumn="1" w:lastColumn="0" w:noHBand="0" w:noVBand="1"/>
      </w:tblPr>
      <w:tblGrid>
        <w:gridCol w:w="2254"/>
        <w:gridCol w:w="2254"/>
        <w:gridCol w:w="2254"/>
        <w:gridCol w:w="2589"/>
      </w:tblGrid>
      <w:tr w:rsidR="0076561F" w:rsidTr="00D55875">
        <w:tc>
          <w:tcPr>
            <w:tcW w:w="2254" w:type="dxa"/>
          </w:tcPr>
          <w:p w:rsidR="0076561F" w:rsidRPr="0076561F" w:rsidRDefault="0076561F" w:rsidP="0076561F">
            <w:pPr>
              <w:jc w:val="center"/>
              <w:rPr>
                <w:b/>
              </w:rPr>
            </w:pPr>
            <w:r>
              <w:rPr>
                <w:b/>
              </w:rPr>
              <w:t>Reading in division</w:t>
            </w:r>
          </w:p>
        </w:tc>
        <w:tc>
          <w:tcPr>
            <w:tcW w:w="2254" w:type="dxa"/>
          </w:tcPr>
          <w:p w:rsidR="0076561F" w:rsidRPr="0076561F" w:rsidRDefault="0076561F" w:rsidP="0076561F">
            <w:pPr>
              <w:jc w:val="center"/>
              <w:rPr>
                <w:b/>
              </w:rPr>
            </w:pPr>
            <w:r>
              <w:rPr>
                <w:b/>
              </w:rPr>
              <w:t>Volts/division setting</w:t>
            </w:r>
          </w:p>
        </w:tc>
        <w:tc>
          <w:tcPr>
            <w:tcW w:w="2254" w:type="dxa"/>
          </w:tcPr>
          <w:p w:rsidR="0076561F" w:rsidRPr="0076561F" w:rsidRDefault="0076561F" w:rsidP="0076561F">
            <w:pPr>
              <w:jc w:val="center"/>
              <w:rPr>
                <w:b/>
              </w:rPr>
            </w:pPr>
            <w:r>
              <w:rPr>
                <w:b/>
              </w:rPr>
              <w:t>V</w:t>
            </w:r>
            <w:r>
              <w:rPr>
                <w:b/>
                <w:vertAlign w:val="subscript"/>
              </w:rPr>
              <w:t>P-P</w:t>
            </w:r>
            <w:r>
              <w:rPr>
                <w:b/>
              </w:rPr>
              <w:t xml:space="preserve"> (calculated)</w:t>
            </w:r>
            <w:r w:rsidR="00D55875">
              <w:rPr>
                <w:b/>
              </w:rPr>
              <w:t xml:space="preserve"> (V)</w:t>
            </w:r>
          </w:p>
        </w:tc>
        <w:tc>
          <w:tcPr>
            <w:tcW w:w="2589" w:type="dxa"/>
          </w:tcPr>
          <w:p w:rsidR="0076561F" w:rsidRPr="0076561F" w:rsidRDefault="0076561F" w:rsidP="0076561F">
            <w:pPr>
              <w:jc w:val="center"/>
              <w:rPr>
                <w:b/>
              </w:rPr>
            </w:pPr>
            <w:r>
              <w:rPr>
                <w:b/>
              </w:rPr>
              <w:t>RMS value(calculated)</w:t>
            </w:r>
            <w:r w:rsidR="00D55875">
              <w:rPr>
                <w:b/>
              </w:rPr>
              <w:t>(V)</w:t>
            </w:r>
          </w:p>
        </w:tc>
      </w:tr>
      <w:tr w:rsidR="0076561F" w:rsidTr="00D55875">
        <w:tc>
          <w:tcPr>
            <w:tcW w:w="2254" w:type="dxa"/>
            <w:vAlign w:val="bottom"/>
          </w:tcPr>
          <w:p w:rsidR="0076561F" w:rsidRDefault="0076561F" w:rsidP="0076561F">
            <w:pPr>
              <w:jc w:val="center"/>
              <w:rPr>
                <w:rFonts w:ascii="Liberation Sans" w:hAnsi="Liberation Sans"/>
                <w:color w:val="000000"/>
              </w:rPr>
            </w:pPr>
            <w:r>
              <w:rPr>
                <w:rFonts w:ascii="Liberation Sans" w:hAnsi="Liberation Sans"/>
                <w:color w:val="000000"/>
              </w:rPr>
              <w:t>3.96</w:t>
            </w:r>
          </w:p>
        </w:tc>
        <w:tc>
          <w:tcPr>
            <w:tcW w:w="2254" w:type="dxa"/>
            <w:vAlign w:val="bottom"/>
          </w:tcPr>
          <w:p w:rsidR="0076561F" w:rsidRDefault="0076561F" w:rsidP="0076561F">
            <w:pPr>
              <w:jc w:val="center"/>
              <w:rPr>
                <w:rFonts w:ascii="Liberation Sans" w:hAnsi="Liberation Sans"/>
                <w:color w:val="000000"/>
              </w:rPr>
            </w:pPr>
            <w:r>
              <w:rPr>
                <w:rFonts w:ascii="Liberation Sans" w:hAnsi="Liberation Sans"/>
                <w:color w:val="000000"/>
              </w:rPr>
              <w:t>1</w:t>
            </w:r>
          </w:p>
        </w:tc>
        <w:tc>
          <w:tcPr>
            <w:tcW w:w="2254" w:type="dxa"/>
            <w:vAlign w:val="bottom"/>
          </w:tcPr>
          <w:p w:rsidR="0076561F" w:rsidRDefault="0076561F" w:rsidP="0076561F">
            <w:pPr>
              <w:jc w:val="center"/>
              <w:rPr>
                <w:rFonts w:ascii="Liberation Sans" w:hAnsi="Liberation Sans"/>
                <w:color w:val="000000"/>
              </w:rPr>
            </w:pPr>
            <w:r>
              <w:rPr>
                <w:rFonts w:ascii="Liberation Sans" w:hAnsi="Liberation Sans"/>
                <w:color w:val="000000"/>
              </w:rPr>
              <w:t>3.96</w:t>
            </w:r>
          </w:p>
        </w:tc>
        <w:tc>
          <w:tcPr>
            <w:tcW w:w="2589" w:type="dxa"/>
            <w:vAlign w:val="bottom"/>
          </w:tcPr>
          <w:p w:rsidR="0076561F" w:rsidRDefault="0076561F" w:rsidP="0076561F">
            <w:pPr>
              <w:jc w:val="center"/>
              <w:rPr>
                <w:rFonts w:ascii="Liberation Sans" w:hAnsi="Liberation Sans"/>
                <w:color w:val="000000"/>
              </w:rPr>
            </w:pPr>
            <w:r>
              <w:rPr>
                <w:rFonts w:ascii="Liberation Sans" w:hAnsi="Liberation Sans"/>
                <w:color w:val="000000"/>
              </w:rPr>
              <w:t>1.40</w:t>
            </w:r>
          </w:p>
        </w:tc>
      </w:tr>
      <w:tr w:rsidR="0076561F" w:rsidTr="00D55875">
        <w:tc>
          <w:tcPr>
            <w:tcW w:w="2254" w:type="dxa"/>
            <w:vAlign w:val="bottom"/>
          </w:tcPr>
          <w:p w:rsidR="0076561F" w:rsidRDefault="0076561F" w:rsidP="0076561F">
            <w:pPr>
              <w:jc w:val="center"/>
              <w:rPr>
                <w:rFonts w:ascii="Liberation Sans" w:hAnsi="Liberation Sans"/>
                <w:color w:val="000000"/>
              </w:rPr>
            </w:pPr>
            <w:r>
              <w:rPr>
                <w:rFonts w:ascii="Liberation Sans" w:hAnsi="Liberation Sans"/>
                <w:color w:val="000000"/>
              </w:rPr>
              <w:t>6.16</w:t>
            </w:r>
          </w:p>
        </w:tc>
        <w:tc>
          <w:tcPr>
            <w:tcW w:w="2254" w:type="dxa"/>
            <w:vAlign w:val="bottom"/>
          </w:tcPr>
          <w:p w:rsidR="0076561F" w:rsidRDefault="0076561F" w:rsidP="0076561F">
            <w:pPr>
              <w:jc w:val="center"/>
              <w:rPr>
                <w:rFonts w:ascii="Liberation Sans" w:hAnsi="Liberation Sans"/>
                <w:color w:val="000000"/>
              </w:rPr>
            </w:pPr>
            <w:r>
              <w:rPr>
                <w:rFonts w:ascii="Liberation Sans" w:hAnsi="Liberation Sans"/>
                <w:color w:val="000000"/>
              </w:rPr>
              <w:t>1</w:t>
            </w:r>
          </w:p>
        </w:tc>
        <w:tc>
          <w:tcPr>
            <w:tcW w:w="2254" w:type="dxa"/>
            <w:vAlign w:val="bottom"/>
          </w:tcPr>
          <w:p w:rsidR="0076561F" w:rsidRDefault="0076561F" w:rsidP="0076561F">
            <w:pPr>
              <w:jc w:val="center"/>
              <w:rPr>
                <w:rFonts w:ascii="Liberation Sans" w:hAnsi="Liberation Sans"/>
                <w:color w:val="000000"/>
              </w:rPr>
            </w:pPr>
            <w:r>
              <w:rPr>
                <w:rFonts w:ascii="Liberation Sans" w:hAnsi="Liberation Sans"/>
                <w:color w:val="000000"/>
              </w:rPr>
              <w:t>6.16</w:t>
            </w:r>
          </w:p>
        </w:tc>
        <w:tc>
          <w:tcPr>
            <w:tcW w:w="2589" w:type="dxa"/>
            <w:vAlign w:val="bottom"/>
          </w:tcPr>
          <w:p w:rsidR="0076561F" w:rsidRDefault="0076561F" w:rsidP="0076561F">
            <w:pPr>
              <w:jc w:val="center"/>
              <w:rPr>
                <w:rFonts w:ascii="Liberation Sans" w:hAnsi="Liberation Sans"/>
                <w:color w:val="000000"/>
              </w:rPr>
            </w:pPr>
            <w:r>
              <w:rPr>
                <w:rFonts w:ascii="Liberation Sans" w:hAnsi="Liberation Sans"/>
                <w:color w:val="000000"/>
              </w:rPr>
              <w:t>2.1</w:t>
            </w:r>
            <w:r w:rsidR="00EA5386">
              <w:rPr>
                <w:rFonts w:ascii="Liberation Sans" w:hAnsi="Liberation Sans"/>
                <w:color w:val="000000"/>
              </w:rPr>
              <w:t>8</w:t>
            </w:r>
          </w:p>
        </w:tc>
      </w:tr>
      <w:tr w:rsidR="0076561F" w:rsidTr="00D55875">
        <w:tc>
          <w:tcPr>
            <w:tcW w:w="2254" w:type="dxa"/>
            <w:vAlign w:val="bottom"/>
          </w:tcPr>
          <w:p w:rsidR="0076561F" w:rsidRDefault="0076561F" w:rsidP="0076561F">
            <w:pPr>
              <w:jc w:val="center"/>
              <w:rPr>
                <w:rFonts w:ascii="Liberation Sans" w:hAnsi="Liberation Sans"/>
                <w:color w:val="000000"/>
              </w:rPr>
            </w:pPr>
            <w:r>
              <w:rPr>
                <w:rFonts w:ascii="Liberation Sans" w:hAnsi="Liberation Sans"/>
                <w:color w:val="000000"/>
              </w:rPr>
              <w:t>4.08</w:t>
            </w:r>
          </w:p>
        </w:tc>
        <w:tc>
          <w:tcPr>
            <w:tcW w:w="2254" w:type="dxa"/>
            <w:vAlign w:val="bottom"/>
          </w:tcPr>
          <w:p w:rsidR="0076561F" w:rsidRDefault="0076561F" w:rsidP="0076561F">
            <w:pPr>
              <w:jc w:val="center"/>
              <w:rPr>
                <w:rFonts w:ascii="Liberation Sans" w:hAnsi="Liberation Sans"/>
                <w:color w:val="000000"/>
              </w:rPr>
            </w:pPr>
            <w:r>
              <w:rPr>
                <w:rFonts w:ascii="Liberation Sans" w:hAnsi="Liberation Sans"/>
                <w:color w:val="000000"/>
              </w:rPr>
              <w:t>2</w:t>
            </w:r>
          </w:p>
        </w:tc>
        <w:tc>
          <w:tcPr>
            <w:tcW w:w="2254" w:type="dxa"/>
            <w:vAlign w:val="bottom"/>
          </w:tcPr>
          <w:p w:rsidR="0076561F" w:rsidRDefault="0076561F" w:rsidP="0076561F">
            <w:pPr>
              <w:jc w:val="center"/>
              <w:rPr>
                <w:rFonts w:ascii="Liberation Sans" w:hAnsi="Liberation Sans"/>
                <w:color w:val="000000"/>
              </w:rPr>
            </w:pPr>
            <w:r>
              <w:rPr>
                <w:rFonts w:ascii="Liberation Sans" w:hAnsi="Liberation Sans"/>
                <w:color w:val="000000"/>
              </w:rPr>
              <w:t>8.16</w:t>
            </w:r>
          </w:p>
        </w:tc>
        <w:tc>
          <w:tcPr>
            <w:tcW w:w="2589" w:type="dxa"/>
            <w:vAlign w:val="bottom"/>
          </w:tcPr>
          <w:p w:rsidR="0076561F" w:rsidRDefault="0076561F" w:rsidP="0076561F">
            <w:pPr>
              <w:jc w:val="center"/>
              <w:rPr>
                <w:rFonts w:ascii="Liberation Sans" w:hAnsi="Liberation Sans"/>
                <w:color w:val="000000"/>
              </w:rPr>
            </w:pPr>
            <w:r>
              <w:rPr>
                <w:rFonts w:ascii="Liberation Sans" w:hAnsi="Liberation Sans"/>
                <w:color w:val="000000"/>
              </w:rPr>
              <w:t>2.88</w:t>
            </w:r>
          </w:p>
        </w:tc>
      </w:tr>
      <w:tr w:rsidR="0076561F" w:rsidTr="00D55875">
        <w:tc>
          <w:tcPr>
            <w:tcW w:w="2254" w:type="dxa"/>
            <w:vAlign w:val="bottom"/>
          </w:tcPr>
          <w:p w:rsidR="0076561F" w:rsidRDefault="0076561F" w:rsidP="0076561F">
            <w:pPr>
              <w:jc w:val="center"/>
              <w:rPr>
                <w:rFonts w:ascii="Liberation Sans" w:hAnsi="Liberation Sans"/>
                <w:color w:val="000000"/>
              </w:rPr>
            </w:pPr>
            <w:r>
              <w:rPr>
                <w:rFonts w:ascii="Liberation Sans" w:hAnsi="Liberation Sans"/>
                <w:color w:val="000000"/>
              </w:rPr>
              <w:t>6.45</w:t>
            </w:r>
          </w:p>
        </w:tc>
        <w:tc>
          <w:tcPr>
            <w:tcW w:w="2254" w:type="dxa"/>
            <w:vAlign w:val="bottom"/>
          </w:tcPr>
          <w:p w:rsidR="0076561F" w:rsidRDefault="0076561F" w:rsidP="0076561F">
            <w:pPr>
              <w:jc w:val="center"/>
              <w:rPr>
                <w:rFonts w:ascii="Liberation Sans" w:hAnsi="Liberation Sans"/>
                <w:color w:val="000000"/>
              </w:rPr>
            </w:pPr>
            <w:r>
              <w:rPr>
                <w:rFonts w:ascii="Liberation Sans" w:hAnsi="Liberation Sans"/>
                <w:color w:val="000000"/>
              </w:rPr>
              <w:t>0.2</w:t>
            </w:r>
          </w:p>
        </w:tc>
        <w:tc>
          <w:tcPr>
            <w:tcW w:w="2254" w:type="dxa"/>
            <w:vAlign w:val="bottom"/>
          </w:tcPr>
          <w:p w:rsidR="0076561F" w:rsidRDefault="0076561F" w:rsidP="0076561F">
            <w:pPr>
              <w:jc w:val="center"/>
              <w:rPr>
                <w:rFonts w:ascii="Liberation Sans" w:hAnsi="Liberation Sans"/>
                <w:color w:val="000000"/>
              </w:rPr>
            </w:pPr>
            <w:r>
              <w:rPr>
                <w:rFonts w:ascii="Liberation Sans" w:hAnsi="Liberation Sans"/>
                <w:color w:val="000000"/>
              </w:rPr>
              <w:t>1.29</w:t>
            </w:r>
          </w:p>
        </w:tc>
        <w:tc>
          <w:tcPr>
            <w:tcW w:w="2589" w:type="dxa"/>
            <w:vAlign w:val="bottom"/>
          </w:tcPr>
          <w:p w:rsidR="0076561F" w:rsidRDefault="0076561F" w:rsidP="0076561F">
            <w:pPr>
              <w:jc w:val="center"/>
              <w:rPr>
                <w:rFonts w:ascii="Liberation Sans" w:hAnsi="Liberation Sans"/>
                <w:color w:val="000000"/>
              </w:rPr>
            </w:pPr>
            <w:r>
              <w:rPr>
                <w:rFonts w:ascii="Liberation Sans" w:hAnsi="Liberation Sans"/>
                <w:color w:val="000000"/>
              </w:rPr>
              <w:t>0.4</w:t>
            </w:r>
            <w:r w:rsidR="00EA5386">
              <w:rPr>
                <w:rFonts w:ascii="Liberation Sans" w:hAnsi="Liberation Sans"/>
                <w:color w:val="000000"/>
              </w:rPr>
              <w:t>6</w:t>
            </w:r>
          </w:p>
        </w:tc>
      </w:tr>
      <w:tr w:rsidR="0076561F" w:rsidTr="00D55875">
        <w:tc>
          <w:tcPr>
            <w:tcW w:w="2254" w:type="dxa"/>
            <w:vAlign w:val="bottom"/>
          </w:tcPr>
          <w:p w:rsidR="0076561F" w:rsidRDefault="0076561F" w:rsidP="0076561F">
            <w:pPr>
              <w:jc w:val="center"/>
              <w:rPr>
                <w:rFonts w:ascii="Liberation Sans" w:hAnsi="Liberation Sans"/>
                <w:color w:val="000000"/>
              </w:rPr>
            </w:pPr>
            <w:r>
              <w:rPr>
                <w:rFonts w:ascii="Liberation Sans" w:hAnsi="Liberation Sans"/>
                <w:color w:val="000000"/>
              </w:rPr>
              <w:t>3.16</w:t>
            </w:r>
          </w:p>
        </w:tc>
        <w:tc>
          <w:tcPr>
            <w:tcW w:w="2254" w:type="dxa"/>
            <w:vAlign w:val="bottom"/>
          </w:tcPr>
          <w:p w:rsidR="0076561F" w:rsidRDefault="0076561F" w:rsidP="0076561F">
            <w:pPr>
              <w:jc w:val="center"/>
              <w:rPr>
                <w:rFonts w:ascii="Liberation Sans" w:hAnsi="Liberation Sans"/>
                <w:color w:val="000000"/>
              </w:rPr>
            </w:pPr>
            <w:r>
              <w:rPr>
                <w:rFonts w:ascii="Liberation Sans" w:hAnsi="Liberation Sans"/>
                <w:color w:val="000000"/>
              </w:rPr>
              <w:t>5</w:t>
            </w:r>
          </w:p>
        </w:tc>
        <w:tc>
          <w:tcPr>
            <w:tcW w:w="2254" w:type="dxa"/>
            <w:vAlign w:val="bottom"/>
          </w:tcPr>
          <w:p w:rsidR="0076561F" w:rsidRDefault="0076561F" w:rsidP="0076561F">
            <w:pPr>
              <w:jc w:val="center"/>
              <w:rPr>
                <w:rFonts w:ascii="Liberation Sans" w:hAnsi="Liberation Sans"/>
                <w:color w:val="000000"/>
              </w:rPr>
            </w:pPr>
            <w:r>
              <w:rPr>
                <w:rFonts w:ascii="Liberation Sans" w:hAnsi="Liberation Sans"/>
                <w:color w:val="000000"/>
              </w:rPr>
              <w:t>15.8</w:t>
            </w:r>
            <w:r w:rsidR="00EA5386">
              <w:rPr>
                <w:rFonts w:ascii="Liberation Sans" w:hAnsi="Liberation Sans"/>
                <w:color w:val="000000"/>
              </w:rPr>
              <w:t>0</w:t>
            </w:r>
          </w:p>
        </w:tc>
        <w:tc>
          <w:tcPr>
            <w:tcW w:w="2589" w:type="dxa"/>
            <w:vAlign w:val="bottom"/>
          </w:tcPr>
          <w:p w:rsidR="0076561F" w:rsidRDefault="0076561F" w:rsidP="0076561F">
            <w:pPr>
              <w:jc w:val="center"/>
              <w:rPr>
                <w:rFonts w:ascii="Liberation Sans" w:hAnsi="Liberation Sans"/>
                <w:color w:val="000000"/>
              </w:rPr>
            </w:pPr>
            <w:r>
              <w:rPr>
                <w:rFonts w:ascii="Liberation Sans" w:hAnsi="Liberation Sans"/>
                <w:color w:val="000000"/>
              </w:rPr>
              <w:t>5.5</w:t>
            </w:r>
            <w:r w:rsidR="00EA5386">
              <w:rPr>
                <w:rFonts w:ascii="Liberation Sans" w:hAnsi="Liberation Sans"/>
                <w:color w:val="000000"/>
              </w:rPr>
              <w:t>9</w:t>
            </w:r>
          </w:p>
        </w:tc>
      </w:tr>
    </w:tbl>
    <w:p w:rsidR="0034514A" w:rsidRDefault="0034514A" w:rsidP="0076561F">
      <w:pPr>
        <w:pStyle w:val="Standard"/>
        <w:rPr>
          <w:b/>
          <w:bCs/>
          <w:sz w:val="44"/>
          <w:szCs w:val="44"/>
          <w:u w:val="single"/>
        </w:rPr>
      </w:pPr>
    </w:p>
    <w:p w:rsidR="0034514A" w:rsidRDefault="0034514A" w:rsidP="0076561F">
      <w:pPr>
        <w:pStyle w:val="Standard"/>
        <w:rPr>
          <w:sz w:val="32"/>
          <w:szCs w:val="32"/>
          <w:u w:val="single"/>
        </w:rPr>
      </w:pPr>
      <w:r>
        <w:rPr>
          <w:sz w:val="32"/>
          <w:szCs w:val="32"/>
          <w:u w:val="single"/>
        </w:rPr>
        <w:t>Photos of Waveforms:</w:t>
      </w:r>
    </w:p>
    <w:p w:rsidR="00C65D9F" w:rsidRDefault="00C65D9F" w:rsidP="0076561F">
      <w:pPr>
        <w:pStyle w:val="Standard"/>
        <w:rPr>
          <w:sz w:val="32"/>
          <w:szCs w:val="32"/>
          <w:u w:val="single"/>
        </w:rPr>
      </w:pPr>
    </w:p>
    <w:p w:rsidR="0034514A" w:rsidRDefault="00C65D9F" w:rsidP="0076561F">
      <w:pPr>
        <w:pStyle w:val="Standard"/>
        <w:rPr>
          <w:sz w:val="32"/>
          <w:szCs w:val="32"/>
          <w:u w:val="single"/>
        </w:rPr>
      </w:pPr>
      <w:r>
        <w:rPr>
          <w:noProof/>
        </w:rPr>
        <w:drawing>
          <wp:inline distT="0" distB="0" distL="0" distR="0" wp14:anchorId="49CF56A8" wp14:editId="323C55CE">
            <wp:extent cx="4260273" cy="3012622"/>
            <wp:effectExtent l="0" t="0" r="698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 cstate="print">
                      <a:extLst>
                        <a:ext uri="{28A0092B-C50C-407E-A947-70E740481C1C}">
                          <a14:useLocalDpi xmlns:a14="http://schemas.microsoft.com/office/drawing/2010/main" val="0"/>
                        </a:ext>
                      </a:extLst>
                    </a:blip>
                    <a:srcRect l="8181" t="37833" r="59191" b="31397"/>
                    <a:stretch/>
                  </pic:blipFill>
                  <pic:spPr bwMode="auto">
                    <a:xfrm>
                      <a:off x="0" y="0"/>
                      <a:ext cx="4279552" cy="3026255"/>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14:anchorId="250C1373" wp14:editId="5B52F4E6">
            <wp:extent cx="4246418" cy="3615061"/>
            <wp:effectExtent l="0" t="0" r="1905"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 cstate="print">
                      <a:extLst>
                        <a:ext uri="{28A0092B-C50C-407E-A947-70E740481C1C}">
                          <a14:useLocalDpi xmlns:a14="http://schemas.microsoft.com/office/drawing/2010/main" val="0"/>
                        </a:ext>
                      </a:extLst>
                    </a:blip>
                    <a:srcRect l="3788" t="29493" r="59177" b="28462"/>
                    <a:stretch/>
                  </pic:blipFill>
                  <pic:spPr bwMode="auto">
                    <a:xfrm>
                      <a:off x="0" y="0"/>
                      <a:ext cx="4261401" cy="3627816"/>
                    </a:xfrm>
                    <a:prstGeom prst="rect">
                      <a:avLst/>
                    </a:prstGeom>
                    <a:noFill/>
                    <a:ln>
                      <a:noFill/>
                    </a:ln>
                    <a:extLst>
                      <a:ext uri="{53640926-AAD7-44D8-BBD7-CCE9431645EC}">
                        <a14:shadowObscured xmlns:a14="http://schemas.microsoft.com/office/drawing/2010/main"/>
                      </a:ext>
                    </a:extLst>
                  </pic:spPr>
                </pic:pic>
              </a:graphicData>
            </a:graphic>
          </wp:inline>
        </w:drawing>
      </w:r>
    </w:p>
    <w:p w:rsidR="0034514A" w:rsidRPr="0034514A" w:rsidRDefault="0034514A" w:rsidP="0076561F">
      <w:pPr>
        <w:pStyle w:val="Standard"/>
        <w:rPr>
          <w:sz w:val="32"/>
          <w:szCs w:val="32"/>
          <w:u w:val="single"/>
        </w:rPr>
      </w:pPr>
      <w:r>
        <w:rPr>
          <w:noProof/>
        </w:rPr>
        <w:drawing>
          <wp:inline distT="0" distB="0" distL="0" distR="0">
            <wp:extent cx="4253345" cy="3518174"/>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7" cstate="print">
                      <a:extLst>
                        <a:ext uri="{28A0092B-C50C-407E-A947-70E740481C1C}">
                          <a14:useLocalDpi xmlns:a14="http://schemas.microsoft.com/office/drawing/2010/main" val="0"/>
                        </a:ext>
                      </a:extLst>
                    </a:blip>
                    <a:srcRect l="8563" t="31090" r="56363" b="30220"/>
                    <a:stretch/>
                  </pic:blipFill>
                  <pic:spPr bwMode="auto">
                    <a:xfrm>
                      <a:off x="0" y="0"/>
                      <a:ext cx="4263086" cy="3526232"/>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extent cx="4225636" cy="3612363"/>
            <wp:effectExtent l="0" t="0" r="381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6749" t="31863" r="54229" b="23650"/>
                    <a:stretch/>
                  </pic:blipFill>
                  <pic:spPr bwMode="auto">
                    <a:xfrm>
                      <a:off x="0" y="0"/>
                      <a:ext cx="4244191" cy="3628225"/>
                    </a:xfrm>
                    <a:prstGeom prst="rect">
                      <a:avLst/>
                    </a:prstGeom>
                    <a:noFill/>
                    <a:ln>
                      <a:noFill/>
                    </a:ln>
                    <a:extLst>
                      <a:ext uri="{53640926-AAD7-44D8-BBD7-CCE9431645EC}">
                        <a14:shadowObscured xmlns:a14="http://schemas.microsoft.com/office/drawing/2010/main"/>
                      </a:ext>
                    </a:extLst>
                  </pic:spPr>
                </pic:pic>
              </a:graphicData>
            </a:graphic>
          </wp:inline>
        </w:drawing>
      </w:r>
      <w:r w:rsidR="00C65D9F">
        <w:rPr>
          <w:noProof/>
        </w:rPr>
        <w:drawing>
          <wp:inline distT="0" distB="0" distL="0" distR="0" wp14:anchorId="7B297355" wp14:editId="003A8A74">
            <wp:extent cx="4260215" cy="3644749"/>
            <wp:effectExtent l="0" t="0" r="698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7669" t="34953" r="59560" b="27658"/>
                    <a:stretch/>
                  </pic:blipFill>
                  <pic:spPr bwMode="auto">
                    <a:xfrm>
                      <a:off x="0" y="0"/>
                      <a:ext cx="4287326" cy="3667943"/>
                    </a:xfrm>
                    <a:prstGeom prst="rect">
                      <a:avLst/>
                    </a:prstGeom>
                    <a:noFill/>
                    <a:ln>
                      <a:noFill/>
                    </a:ln>
                    <a:extLst>
                      <a:ext uri="{53640926-AAD7-44D8-BBD7-CCE9431645EC}">
                        <a14:shadowObscured xmlns:a14="http://schemas.microsoft.com/office/drawing/2010/main"/>
                      </a:ext>
                    </a:extLst>
                  </pic:spPr>
                </pic:pic>
              </a:graphicData>
            </a:graphic>
          </wp:inline>
        </w:drawing>
      </w:r>
    </w:p>
    <w:p w:rsidR="0034514A" w:rsidRDefault="0034514A" w:rsidP="0076561F">
      <w:pPr>
        <w:pStyle w:val="Standard"/>
        <w:rPr>
          <w:b/>
          <w:bCs/>
          <w:sz w:val="44"/>
          <w:szCs w:val="44"/>
          <w:u w:val="single"/>
        </w:rPr>
      </w:pPr>
    </w:p>
    <w:p w:rsidR="0076561F" w:rsidRDefault="0076561F" w:rsidP="008E59B9">
      <w:pPr>
        <w:pStyle w:val="Standard"/>
        <w:numPr>
          <w:ilvl w:val="0"/>
          <w:numId w:val="3"/>
        </w:numPr>
        <w:rPr>
          <w:b/>
          <w:bCs/>
          <w:sz w:val="44"/>
          <w:szCs w:val="44"/>
          <w:u w:val="single"/>
        </w:rPr>
      </w:pPr>
      <w:r>
        <w:rPr>
          <w:b/>
          <w:bCs/>
          <w:sz w:val="44"/>
          <w:szCs w:val="44"/>
          <w:u w:val="single"/>
        </w:rPr>
        <w:t xml:space="preserve">Frequency </w:t>
      </w:r>
      <w:proofErr w:type="gramStart"/>
      <w:r>
        <w:rPr>
          <w:b/>
          <w:bCs/>
          <w:sz w:val="44"/>
          <w:szCs w:val="44"/>
          <w:u w:val="single"/>
        </w:rPr>
        <w:t>Measurement :</w:t>
      </w:r>
      <w:proofErr w:type="gramEnd"/>
    </w:p>
    <w:p w:rsidR="0076561F" w:rsidRDefault="0076561F" w:rsidP="0076561F">
      <w:pPr>
        <w:pStyle w:val="Standard"/>
        <w:rPr>
          <w:sz w:val="32"/>
          <w:szCs w:val="32"/>
        </w:rPr>
      </w:pPr>
      <w:r>
        <w:rPr>
          <w:sz w:val="32"/>
          <w:szCs w:val="32"/>
        </w:rPr>
        <w:t xml:space="preserve">The unknown frequency signal is usually applied to the vertical terminal of the oscilloscope and the standard frequency signal is applied to the horizontal amplifier. The horizontal time-base mode should be set to XY mode. The standard frequency is then adjusted </w:t>
      </w:r>
      <w:r>
        <w:rPr>
          <w:sz w:val="32"/>
          <w:szCs w:val="32"/>
        </w:rPr>
        <w:lastRenderedPageBreak/>
        <w:t xml:space="preserve">manually until the pattern appears as a circle or ellipse, indicating that both signals are at the same frequency. Where it is not possible to adjust the standard signal frequency to the exact frequency of the unknown signal, the standard is adjusted to a multiple until a stable pattern appears on the screen. This is called a </w:t>
      </w:r>
      <w:proofErr w:type="spellStart"/>
      <w:r>
        <w:rPr>
          <w:sz w:val="32"/>
          <w:szCs w:val="32"/>
        </w:rPr>
        <w:t>Lissajous</w:t>
      </w:r>
      <w:proofErr w:type="spellEnd"/>
      <w:r>
        <w:rPr>
          <w:sz w:val="32"/>
          <w:szCs w:val="32"/>
        </w:rPr>
        <w:t xml:space="preserve"> pattern. Several </w:t>
      </w:r>
      <w:proofErr w:type="spellStart"/>
      <w:r>
        <w:rPr>
          <w:sz w:val="32"/>
          <w:szCs w:val="32"/>
        </w:rPr>
        <w:t>Lissajous</w:t>
      </w:r>
      <w:proofErr w:type="spellEnd"/>
      <w:r>
        <w:rPr>
          <w:sz w:val="32"/>
          <w:szCs w:val="32"/>
        </w:rPr>
        <w:t xml:space="preserve"> patterns are to be observed. Note that if a horizontal (H) and a vertical (V) lines are drawn tangent to the figure, the number of points of horizontal tangency, T</w:t>
      </w:r>
      <w:r w:rsidRPr="0076561F">
        <w:rPr>
          <w:vertAlign w:val="subscript"/>
        </w:rPr>
        <w:t>H</w:t>
      </w:r>
      <w:r>
        <w:rPr>
          <w:sz w:val="32"/>
          <w:szCs w:val="32"/>
        </w:rPr>
        <w:t xml:space="preserve"> and vertical tangency T</w:t>
      </w:r>
      <w:r w:rsidRPr="0076561F">
        <w:rPr>
          <w:vertAlign w:val="subscript"/>
        </w:rPr>
        <w:t>H</w:t>
      </w:r>
      <w:r>
        <w:t xml:space="preserve"> </w:t>
      </w:r>
      <w:r>
        <w:rPr>
          <w:sz w:val="32"/>
          <w:szCs w:val="32"/>
        </w:rPr>
        <w:t xml:space="preserve">may be obtained. The relationship between the known signal frequency and the unknown signal frequency </w:t>
      </w:r>
      <w:proofErr w:type="spellStart"/>
      <w:r>
        <w:rPr>
          <w:sz w:val="32"/>
          <w:szCs w:val="32"/>
        </w:rPr>
        <w:t>F</w:t>
      </w:r>
      <w:r w:rsidRPr="0076561F">
        <w:rPr>
          <w:sz w:val="32"/>
          <w:szCs w:val="32"/>
          <w:vertAlign w:val="subscript"/>
        </w:rPr>
        <w:t>x</w:t>
      </w:r>
      <w:proofErr w:type="spellEnd"/>
      <w:r>
        <w:rPr>
          <w:sz w:val="32"/>
          <w:szCs w:val="32"/>
        </w:rPr>
        <w:t xml:space="preserve"> is given by the equation.</w:t>
      </w:r>
    </w:p>
    <w:p w:rsidR="0076561F" w:rsidRDefault="0076561F" w:rsidP="0076561F">
      <w:pPr>
        <w:pStyle w:val="Standard"/>
        <w:rPr>
          <w:sz w:val="20"/>
          <w:szCs w:val="20"/>
          <w:vertAlign w:val="subscript"/>
        </w:rPr>
      </w:pPr>
      <w:proofErr w:type="spellStart"/>
      <w:r>
        <w:rPr>
          <w:sz w:val="32"/>
          <w:szCs w:val="32"/>
        </w:rPr>
        <w:t>F</w:t>
      </w:r>
      <w:r w:rsidRPr="0076561F">
        <w:rPr>
          <w:sz w:val="32"/>
          <w:szCs w:val="32"/>
          <w:vertAlign w:val="subscript"/>
        </w:rPr>
        <w:t>x</w:t>
      </w:r>
      <w:proofErr w:type="spellEnd"/>
      <w:r>
        <w:rPr>
          <w:sz w:val="32"/>
          <w:szCs w:val="32"/>
        </w:rPr>
        <w:t xml:space="preserve"> = F. T</w:t>
      </w:r>
      <w:r w:rsidRPr="0076561F">
        <w:rPr>
          <w:vertAlign w:val="subscript"/>
        </w:rPr>
        <w:t>H</w:t>
      </w:r>
      <w:r>
        <w:rPr>
          <w:sz w:val="32"/>
          <w:szCs w:val="32"/>
        </w:rPr>
        <w:t>/T</w:t>
      </w:r>
      <w:r w:rsidR="0034514A">
        <w:rPr>
          <w:sz w:val="20"/>
          <w:szCs w:val="20"/>
          <w:vertAlign w:val="subscript"/>
        </w:rPr>
        <w:t>V</w:t>
      </w:r>
    </w:p>
    <w:p w:rsidR="00A85F1E" w:rsidRDefault="00A85F1E" w:rsidP="0076561F">
      <w:pPr>
        <w:pStyle w:val="Standard"/>
        <w:rPr>
          <w:sz w:val="32"/>
          <w:szCs w:val="32"/>
        </w:rPr>
      </w:pPr>
    </w:p>
    <w:p w:rsidR="00A85F1E" w:rsidRDefault="00A85F1E" w:rsidP="0076561F">
      <w:pPr>
        <w:pStyle w:val="Standard"/>
        <w:rPr>
          <w:sz w:val="32"/>
          <w:szCs w:val="32"/>
        </w:rPr>
      </w:pPr>
      <w:r>
        <w:rPr>
          <w:noProof/>
        </w:rPr>
        <w:drawing>
          <wp:inline distT="0" distB="0" distL="0" distR="0">
            <wp:extent cx="4191000" cy="230886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191000" cy="2308860"/>
                    </a:xfrm>
                    <a:prstGeom prst="rect">
                      <a:avLst/>
                    </a:prstGeom>
                    <a:noFill/>
                    <a:ln>
                      <a:noFill/>
                    </a:ln>
                  </pic:spPr>
                </pic:pic>
              </a:graphicData>
            </a:graphic>
          </wp:inline>
        </w:drawing>
      </w:r>
    </w:p>
    <w:p w:rsidR="0076561F" w:rsidRDefault="0076561F" w:rsidP="0076561F">
      <w:pPr>
        <w:pStyle w:val="Standard"/>
        <w:rPr>
          <w:sz w:val="32"/>
          <w:szCs w:val="32"/>
        </w:rPr>
      </w:pPr>
    </w:p>
    <w:p w:rsidR="0076561F" w:rsidRDefault="0076561F" w:rsidP="0076561F">
      <w:pPr>
        <w:pStyle w:val="Standard"/>
        <w:rPr>
          <w:b/>
          <w:bCs/>
          <w:sz w:val="32"/>
          <w:szCs w:val="32"/>
          <w:u w:val="single"/>
        </w:rPr>
      </w:pPr>
      <w:r>
        <w:rPr>
          <w:b/>
          <w:bCs/>
          <w:sz w:val="32"/>
          <w:szCs w:val="32"/>
          <w:u w:val="single"/>
        </w:rPr>
        <w:t>Observations:</w:t>
      </w:r>
    </w:p>
    <w:p w:rsidR="0034514A" w:rsidRDefault="0034514A" w:rsidP="0076561F">
      <w:pPr>
        <w:pStyle w:val="Standard"/>
        <w:rPr>
          <w:b/>
          <w:bCs/>
          <w:sz w:val="32"/>
          <w:szCs w:val="32"/>
          <w:u w:val="single"/>
        </w:rPr>
      </w:pPr>
    </w:p>
    <w:tbl>
      <w:tblPr>
        <w:tblStyle w:val="TableGrid"/>
        <w:tblW w:w="0" w:type="auto"/>
        <w:tblLook w:val="04A0" w:firstRow="1" w:lastRow="0" w:firstColumn="1" w:lastColumn="0" w:noHBand="0" w:noVBand="1"/>
      </w:tblPr>
      <w:tblGrid>
        <w:gridCol w:w="3608"/>
        <w:gridCol w:w="1145"/>
        <w:gridCol w:w="1139"/>
        <w:gridCol w:w="1562"/>
        <w:gridCol w:w="1562"/>
      </w:tblGrid>
      <w:tr w:rsidR="008E4149" w:rsidRPr="0034514A" w:rsidTr="009C372D">
        <w:tc>
          <w:tcPr>
            <w:tcW w:w="1803" w:type="dxa"/>
            <w:vAlign w:val="center"/>
          </w:tcPr>
          <w:p w:rsidR="0034514A" w:rsidRPr="0034514A" w:rsidRDefault="0034514A" w:rsidP="009C372D">
            <w:pPr>
              <w:jc w:val="center"/>
              <w:rPr>
                <w:rFonts w:ascii="Liberation Sans" w:hAnsi="Liberation Sans"/>
                <w:b/>
                <w:color w:val="000000"/>
              </w:rPr>
            </w:pPr>
            <w:proofErr w:type="spellStart"/>
            <w:r w:rsidRPr="0034514A">
              <w:rPr>
                <w:rFonts w:ascii="Liberation Sans" w:hAnsi="Liberation Sans"/>
                <w:b/>
                <w:color w:val="000000"/>
              </w:rPr>
              <w:t>Lissagous</w:t>
            </w:r>
            <w:proofErr w:type="spellEnd"/>
            <w:r w:rsidRPr="0034514A">
              <w:rPr>
                <w:rFonts w:ascii="Liberation Sans" w:hAnsi="Liberation Sans"/>
                <w:b/>
                <w:color w:val="000000"/>
              </w:rPr>
              <w:t xml:space="preserve"> Pattern</w:t>
            </w:r>
          </w:p>
        </w:tc>
        <w:tc>
          <w:tcPr>
            <w:tcW w:w="1803" w:type="dxa"/>
            <w:vAlign w:val="center"/>
          </w:tcPr>
          <w:p w:rsidR="0034514A" w:rsidRPr="0034514A" w:rsidRDefault="0034514A" w:rsidP="009C372D">
            <w:pPr>
              <w:jc w:val="center"/>
              <w:rPr>
                <w:rFonts w:ascii="Liberation Sans" w:hAnsi="Liberation Sans"/>
                <w:b/>
                <w:color w:val="000000"/>
              </w:rPr>
            </w:pPr>
            <w:r w:rsidRPr="0034514A">
              <w:rPr>
                <w:rFonts w:ascii="Liberation Sans" w:hAnsi="Liberation Sans"/>
                <w:b/>
                <w:color w:val="000000"/>
              </w:rPr>
              <w:t>TH</w:t>
            </w:r>
          </w:p>
        </w:tc>
        <w:tc>
          <w:tcPr>
            <w:tcW w:w="1803" w:type="dxa"/>
            <w:vAlign w:val="center"/>
          </w:tcPr>
          <w:p w:rsidR="0034514A" w:rsidRPr="0034514A" w:rsidRDefault="0034514A" w:rsidP="009C372D">
            <w:pPr>
              <w:jc w:val="center"/>
              <w:rPr>
                <w:rFonts w:ascii="Liberation Sans" w:hAnsi="Liberation Sans"/>
                <w:b/>
                <w:color w:val="000000"/>
              </w:rPr>
            </w:pPr>
            <w:r w:rsidRPr="0034514A">
              <w:rPr>
                <w:rFonts w:ascii="Liberation Sans" w:hAnsi="Liberation Sans"/>
                <w:b/>
                <w:color w:val="000000"/>
              </w:rPr>
              <w:t>TV</w:t>
            </w:r>
          </w:p>
        </w:tc>
        <w:tc>
          <w:tcPr>
            <w:tcW w:w="1803" w:type="dxa"/>
            <w:vAlign w:val="center"/>
          </w:tcPr>
          <w:p w:rsidR="0034514A" w:rsidRPr="0034514A" w:rsidRDefault="0034514A" w:rsidP="009C372D">
            <w:pPr>
              <w:jc w:val="center"/>
              <w:rPr>
                <w:rFonts w:ascii="Liberation Sans" w:hAnsi="Liberation Sans"/>
                <w:b/>
                <w:color w:val="000000"/>
              </w:rPr>
            </w:pPr>
            <w:r w:rsidRPr="0034514A">
              <w:rPr>
                <w:rFonts w:ascii="Liberation Sans" w:hAnsi="Liberation Sans"/>
                <w:b/>
                <w:color w:val="000000"/>
              </w:rPr>
              <w:t>Frequency of generator (</w:t>
            </w:r>
            <w:proofErr w:type="spellStart"/>
            <w:r w:rsidRPr="0034514A">
              <w:rPr>
                <w:rFonts w:ascii="Liberation Sans" w:hAnsi="Liberation Sans"/>
                <w:b/>
                <w:color w:val="000000"/>
              </w:rPr>
              <w:t>KHz</w:t>
            </w:r>
            <w:proofErr w:type="spellEnd"/>
            <w:r w:rsidRPr="0034514A">
              <w:rPr>
                <w:rFonts w:ascii="Liberation Sans" w:hAnsi="Liberation Sans"/>
                <w:b/>
                <w:color w:val="000000"/>
              </w:rPr>
              <w:t>)</w:t>
            </w:r>
          </w:p>
        </w:tc>
        <w:tc>
          <w:tcPr>
            <w:tcW w:w="1804" w:type="dxa"/>
            <w:vAlign w:val="center"/>
          </w:tcPr>
          <w:p w:rsidR="0034514A" w:rsidRDefault="0034514A" w:rsidP="009C372D">
            <w:pPr>
              <w:jc w:val="center"/>
              <w:rPr>
                <w:rFonts w:ascii="Liberation Sans" w:hAnsi="Liberation Sans"/>
                <w:b/>
                <w:color w:val="000000"/>
              </w:rPr>
            </w:pPr>
            <w:r w:rsidRPr="0034514A">
              <w:rPr>
                <w:rFonts w:ascii="Liberation Sans" w:hAnsi="Liberation Sans"/>
                <w:b/>
                <w:color w:val="000000"/>
              </w:rPr>
              <w:t>Unknown Frequency</w:t>
            </w:r>
          </w:p>
          <w:p w:rsidR="0034514A" w:rsidRPr="0034514A" w:rsidRDefault="0034514A" w:rsidP="009C372D">
            <w:pPr>
              <w:jc w:val="center"/>
              <w:rPr>
                <w:rFonts w:ascii="Liberation Sans" w:hAnsi="Liberation Sans"/>
                <w:b/>
                <w:color w:val="000000"/>
              </w:rPr>
            </w:pPr>
            <w:r>
              <w:rPr>
                <w:rFonts w:ascii="Liberation Sans" w:hAnsi="Liberation Sans"/>
                <w:b/>
                <w:color w:val="000000"/>
              </w:rPr>
              <w:t>(</w:t>
            </w:r>
            <w:proofErr w:type="spellStart"/>
            <w:r>
              <w:rPr>
                <w:rFonts w:ascii="Liberation Sans" w:hAnsi="Liberation Sans"/>
                <w:b/>
                <w:color w:val="000000"/>
              </w:rPr>
              <w:t>KHz</w:t>
            </w:r>
            <w:proofErr w:type="spellEnd"/>
            <w:r>
              <w:rPr>
                <w:rFonts w:ascii="Liberation Sans" w:hAnsi="Liberation Sans"/>
                <w:b/>
                <w:color w:val="000000"/>
              </w:rPr>
              <w:t>)</w:t>
            </w:r>
          </w:p>
        </w:tc>
      </w:tr>
      <w:tr w:rsidR="008E4149" w:rsidTr="009C372D">
        <w:tc>
          <w:tcPr>
            <w:tcW w:w="1803" w:type="dxa"/>
            <w:vAlign w:val="center"/>
          </w:tcPr>
          <w:p w:rsidR="0034514A" w:rsidRDefault="008E4149" w:rsidP="009C372D">
            <w:pPr>
              <w:jc w:val="center"/>
              <w:rPr>
                <w:rFonts w:ascii="Liberation Sans" w:hAnsi="Liberation Sans"/>
                <w:color w:val="000000"/>
              </w:rPr>
            </w:pPr>
            <w:r>
              <w:rPr>
                <w:noProof/>
              </w:rPr>
              <w:drawing>
                <wp:inline distT="0" distB="0" distL="0" distR="0">
                  <wp:extent cx="2153805" cy="1615044"/>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157232" cy="1617614"/>
                          </a:xfrm>
                          <a:prstGeom prst="rect">
                            <a:avLst/>
                          </a:prstGeom>
                          <a:noFill/>
                          <a:ln>
                            <a:noFill/>
                          </a:ln>
                        </pic:spPr>
                      </pic:pic>
                    </a:graphicData>
                  </a:graphic>
                </wp:inline>
              </w:drawing>
            </w:r>
          </w:p>
        </w:tc>
        <w:tc>
          <w:tcPr>
            <w:tcW w:w="1803" w:type="dxa"/>
            <w:vAlign w:val="center"/>
          </w:tcPr>
          <w:p w:rsidR="0034514A" w:rsidRDefault="0034514A" w:rsidP="009C372D">
            <w:pPr>
              <w:jc w:val="center"/>
              <w:rPr>
                <w:rFonts w:ascii="Liberation Sans" w:hAnsi="Liberation Sans"/>
                <w:color w:val="000000"/>
              </w:rPr>
            </w:pPr>
            <w:r>
              <w:rPr>
                <w:rFonts w:ascii="Liberation Sans" w:hAnsi="Liberation Sans"/>
                <w:color w:val="000000"/>
              </w:rPr>
              <w:t>1</w:t>
            </w:r>
          </w:p>
        </w:tc>
        <w:tc>
          <w:tcPr>
            <w:tcW w:w="1803" w:type="dxa"/>
            <w:vAlign w:val="center"/>
          </w:tcPr>
          <w:p w:rsidR="0034514A" w:rsidRDefault="0034514A" w:rsidP="009C372D">
            <w:pPr>
              <w:jc w:val="center"/>
              <w:rPr>
                <w:rFonts w:ascii="Liberation Sans" w:hAnsi="Liberation Sans"/>
                <w:color w:val="000000"/>
              </w:rPr>
            </w:pPr>
            <w:r>
              <w:rPr>
                <w:rFonts w:ascii="Liberation Sans" w:hAnsi="Liberation Sans"/>
                <w:color w:val="000000"/>
              </w:rPr>
              <w:t>1</w:t>
            </w:r>
          </w:p>
        </w:tc>
        <w:tc>
          <w:tcPr>
            <w:tcW w:w="1803" w:type="dxa"/>
            <w:vAlign w:val="center"/>
          </w:tcPr>
          <w:p w:rsidR="0034514A" w:rsidRDefault="0034514A" w:rsidP="009C372D">
            <w:pPr>
              <w:jc w:val="center"/>
              <w:rPr>
                <w:rFonts w:ascii="Liberation Sans" w:hAnsi="Liberation Sans"/>
                <w:color w:val="000000"/>
              </w:rPr>
            </w:pPr>
            <w:r>
              <w:rPr>
                <w:rFonts w:ascii="Liberation Sans" w:hAnsi="Liberation Sans"/>
                <w:color w:val="000000"/>
              </w:rPr>
              <w:t>1</w:t>
            </w:r>
          </w:p>
        </w:tc>
        <w:tc>
          <w:tcPr>
            <w:tcW w:w="1804" w:type="dxa"/>
            <w:vAlign w:val="center"/>
          </w:tcPr>
          <w:p w:rsidR="0034514A" w:rsidRDefault="0034514A" w:rsidP="009C372D">
            <w:pPr>
              <w:jc w:val="center"/>
              <w:rPr>
                <w:rFonts w:ascii="Liberation Sans" w:hAnsi="Liberation Sans"/>
                <w:color w:val="000000"/>
              </w:rPr>
            </w:pPr>
            <w:r>
              <w:rPr>
                <w:rFonts w:ascii="Liberation Sans" w:hAnsi="Liberation Sans"/>
                <w:color w:val="000000"/>
              </w:rPr>
              <w:t>1</w:t>
            </w:r>
          </w:p>
        </w:tc>
      </w:tr>
      <w:tr w:rsidR="008E4149" w:rsidTr="009C372D">
        <w:tc>
          <w:tcPr>
            <w:tcW w:w="1803" w:type="dxa"/>
            <w:vAlign w:val="center"/>
          </w:tcPr>
          <w:p w:rsidR="0034514A" w:rsidRDefault="008E4149" w:rsidP="009C372D">
            <w:pPr>
              <w:jc w:val="center"/>
              <w:rPr>
                <w:rFonts w:ascii="Liberation Sans" w:hAnsi="Liberation Sans"/>
                <w:color w:val="000000"/>
              </w:rPr>
            </w:pPr>
            <w:r>
              <w:rPr>
                <w:noProof/>
              </w:rPr>
              <w:lastRenderedPageBreak/>
              <w:drawing>
                <wp:inline distT="0" distB="0" distL="0" distR="0">
                  <wp:extent cx="2097925" cy="1573141"/>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105981" cy="1579182"/>
                          </a:xfrm>
                          <a:prstGeom prst="rect">
                            <a:avLst/>
                          </a:prstGeom>
                          <a:noFill/>
                          <a:ln>
                            <a:noFill/>
                          </a:ln>
                        </pic:spPr>
                      </pic:pic>
                    </a:graphicData>
                  </a:graphic>
                </wp:inline>
              </w:drawing>
            </w:r>
          </w:p>
        </w:tc>
        <w:tc>
          <w:tcPr>
            <w:tcW w:w="1803" w:type="dxa"/>
            <w:vAlign w:val="center"/>
          </w:tcPr>
          <w:p w:rsidR="0034514A" w:rsidRDefault="0034514A" w:rsidP="009C372D">
            <w:pPr>
              <w:jc w:val="center"/>
              <w:rPr>
                <w:rFonts w:ascii="Liberation Sans" w:hAnsi="Liberation Sans"/>
                <w:color w:val="000000"/>
              </w:rPr>
            </w:pPr>
            <w:r>
              <w:rPr>
                <w:rFonts w:ascii="Liberation Sans" w:hAnsi="Liberation Sans"/>
                <w:color w:val="000000"/>
              </w:rPr>
              <w:t>5</w:t>
            </w:r>
          </w:p>
        </w:tc>
        <w:tc>
          <w:tcPr>
            <w:tcW w:w="1803" w:type="dxa"/>
            <w:vAlign w:val="center"/>
          </w:tcPr>
          <w:p w:rsidR="0034514A" w:rsidRDefault="0034514A" w:rsidP="009C372D">
            <w:pPr>
              <w:jc w:val="center"/>
              <w:rPr>
                <w:rFonts w:ascii="Liberation Sans" w:hAnsi="Liberation Sans"/>
                <w:color w:val="000000"/>
              </w:rPr>
            </w:pPr>
            <w:r>
              <w:rPr>
                <w:rFonts w:ascii="Liberation Sans" w:hAnsi="Liberation Sans"/>
                <w:color w:val="000000"/>
              </w:rPr>
              <w:t>2</w:t>
            </w:r>
          </w:p>
        </w:tc>
        <w:tc>
          <w:tcPr>
            <w:tcW w:w="1803" w:type="dxa"/>
            <w:vAlign w:val="center"/>
          </w:tcPr>
          <w:p w:rsidR="0034514A" w:rsidRDefault="0034514A" w:rsidP="009C372D">
            <w:pPr>
              <w:jc w:val="center"/>
              <w:rPr>
                <w:rFonts w:ascii="Liberation Sans" w:hAnsi="Liberation Sans"/>
                <w:color w:val="000000"/>
              </w:rPr>
            </w:pPr>
            <w:r>
              <w:rPr>
                <w:rFonts w:ascii="Liberation Sans" w:hAnsi="Liberation Sans"/>
                <w:color w:val="000000"/>
              </w:rPr>
              <w:t>2</w:t>
            </w:r>
          </w:p>
        </w:tc>
        <w:tc>
          <w:tcPr>
            <w:tcW w:w="1804" w:type="dxa"/>
            <w:vAlign w:val="center"/>
          </w:tcPr>
          <w:p w:rsidR="0034514A" w:rsidRDefault="0034514A" w:rsidP="009C372D">
            <w:pPr>
              <w:jc w:val="center"/>
              <w:rPr>
                <w:rFonts w:ascii="Liberation Sans" w:hAnsi="Liberation Sans"/>
                <w:color w:val="000000"/>
              </w:rPr>
            </w:pPr>
            <w:r>
              <w:rPr>
                <w:rFonts w:ascii="Liberation Sans" w:hAnsi="Liberation Sans"/>
                <w:color w:val="000000"/>
              </w:rPr>
              <w:t>5</w:t>
            </w:r>
          </w:p>
        </w:tc>
      </w:tr>
      <w:tr w:rsidR="008E4149" w:rsidTr="009C372D">
        <w:tc>
          <w:tcPr>
            <w:tcW w:w="1803" w:type="dxa"/>
            <w:vAlign w:val="center"/>
          </w:tcPr>
          <w:p w:rsidR="0034514A" w:rsidRDefault="008E4149" w:rsidP="009C372D">
            <w:pPr>
              <w:jc w:val="center"/>
              <w:rPr>
                <w:rFonts w:ascii="Liberation Sans" w:hAnsi="Liberation Sans"/>
                <w:color w:val="000000"/>
              </w:rPr>
            </w:pPr>
            <w:r>
              <w:rPr>
                <w:noProof/>
              </w:rPr>
              <w:drawing>
                <wp:inline distT="0" distB="0" distL="0" distR="0">
                  <wp:extent cx="2062183" cy="154634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069408" cy="1551758"/>
                          </a:xfrm>
                          <a:prstGeom prst="rect">
                            <a:avLst/>
                          </a:prstGeom>
                          <a:noFill/>
                          <a:ln>
                            <a:noFill/>
                          </a:ln>
                        </pic:spPr>
                      </pic:pic>
                    </a:graphicData>
                  </a:graphic>
                </wp:inline>
              </w:drawing>
            </w:r>
          </w:p>
        </w:tc>
        <w:tc>
          <w:tcPr>
            <w:tcW w:w="1803" w:type="dxa"/>
            <w:vAlign w:val="center"/>
          </w:tcPr>
          <w:p w:rsidR="0034514A" w:rsidRDefault="0034514A" w:rsidP="009C372D">
            <w:pPr>
              <w:jc w:val="center"/>
              <w:rPr>
                <w:rFonts w:ascii="Liberation Sans" w:hAnsi="Liberation Sans"/>
                <w:color w:val="000000"/>
              </w:rPr>
            </w:pPr>
            <w:r>
              <w:rPr>
                <w:rFonts w:ascii="Liberation Sans" w:hAnsi="Liberation Sans"/>
                <w:color w:val="000000"/>
              </w:rPr>
              <w:t>4</w:t>
            </w:r>
          </w:p>
        </w:tc>
        <w:tc>
          <w:tcPr>
            <w:tcW w:w="1803" w:type="dxa"/>
            <w:vAlign w:val="center"/>
          </w:tcPr>
          <w:p w:rsidR="0034514A" w:rsidRDefault="0034514A" w:rsidP="009C372D">
            <w:pPr>
              <w:jc w:val="center"/>
              <w:rPr>
                <w:rFonts w:ascii="Liberation Sans" w:hAnsi="Liberation Sans"/>
                <w:color w:val="000000"/>
              </w:rPr>
            </w:pPr>
            <w:r>
              <w:rPr>
                <w:rFonts w:ascii="Liberation Sans" w:hAnsi="Liberation Sans"/>
                <w:color w:val="000000"/>
              </w:rPr>
              <w:t>5</w:t>
            </w:r>
          </w:p>
        </w:tc>
        <w:tc>
          <w:tcPr>
            <w:tcW w:w="1803" w:type="dxa"/>
            <w:vAlign w:val="center"/>
          </w:tcPr>
          <w:p w:rsidR="0034514A" w:rsidRDefault="0034514A" w:rsidP="009C372D">
            <w:pPr>
              <w:jc w:val="center"/>
              <w:rPr>
                <w:rFonts w:ascii="Liberation Sans" w:hAnsi="Liberation Sans"/>
                <w:color w:val="000000"/>
              </w:rPr>
            </w:pPr>
            <w:r>
              <w:rPr>
                <w:rFonts w:ascii="Liberation Sans" w:hAnsi="Liberation Sans"/>
                <w:color w:val="000000"/>
              </w:rPr>
              <w:t>5</w:t>
            </w:r>
          </w:p>
        </w:tc>
        <w:tc>
          <w:tcPr>
            <w:tcW w:w="1804" w:type="dxa"/>
            <w:vAlign w:val="center"/>
          </w:tcPr>
          <w:p w:rsidR="0034514A" w:rsidRDefault="0034514A" w:rsidP="009C372D">
            <w:pPr>
              <w:jc w:val="center"/>
              <w:rPr>
                <w:rFonts w:ascii="Liberation Sans" w:hAnsi="Liberation Sans"/>
                <w:color w:val="000000"/>
              </w:rPr>
            </w:pPr>
            <w:r>
              <w:rPr>
                <w:rFonts w:ascii="Liberation Sans" w:hAnsi="Liberation Sans"/>
                <w:color w:val="000000"/>
              </w:rPr>
              <w:t>4</w:t>
            </w:r>
          </w:p>
        </w:tc>
      </w:tr>
      <w:tr w:rsidR="008E4149" w:rsidTr="009C372D">
        <w:tc>
          <w:tcPr>
            <w:tcW w:w="1803" w:type="dxa"/>
            <w:vAlign w:val="center"/>
          </w:tcPr>
          <w:p w:rsidR="0034514A" w:rsidRDefault="008E4149" w:rsidP="009C372D">
            <w:pPr>
              <w:jc w:val="center"/>
              <w:rPr>
                <w:rFonts w:ascii="Liberation Sans" w:hAnsi="Liberation Sans"/>
                <w:color w:val="000000"/>
              </w:rPr>
            </w:pPr>
            <w:r>
              <w:rPr>
                <w:noProof/>
              </w:rPr>
              <w:drawing>
                <wp:inline distT="0" distB="0" distL="0" distR="0">
                  <wp:extent cx="2020903" cy="1515386"/>
                  <wp:effectExtent l="0" t="0" r="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028610" cy="1521165"/>
                          </a:xfrm>
                          <a:prstGeom prst="rect">
                            <a:avLst/>
                          </a:prstGeom>
                          <a:noFill/>
                          <a:ln>
                            <a:noFill/>
                          </a:ln>
                        </pic:spPr>
                      </pic:pic>
                    </a:graphicData>
                  </a:graphic>
                </wp:inline>
              </w:drawing>
            </w:r>
          </w:p>
        </w:tc>
        <w:tc>
          <w:tcPr>
            <w:tcW w:w="1803" w:type="dxa"/>
            <w:vAlign w:val="center"/>
          </w:tcPr>
          <w:p w:rsidR="0034514A" w:rsidRDefault="0034514A" w:rsidP="009C372D">
            <w:pPr>
              <w:jc w:val="center"/>
              <w:rPr>
                <w:rFonts w:ascii="Liberation Sans" w:hAnsi="Liberation Sans"/>
                <w:color w:val="000000"/>
              </w:rPr>
            </w:pPr>
            <w:r>
              <w:rPr>
                <w:rFonts w:ascii="Liberation Sans" w:hAnsi="Liberation Sans"/>
                <w:color w:val="000000"/>
              </w:rPr>
              <w:t>2</w:t>
            </w:r>
          </w:p>
        </w:tc>
        <w:tc>
          <w:tcPr>
            <w:tcW w:w="1803" w:type="dxa"/>
            <w:vAlign w:val="center"/>
          </w:tcPr>
          <w:p w:rsidR="0034514A" w:rsidRDefault="0034514A" w:rsidP="009C372D">
            <w:pPr>
              <w:jc w:val="center"/>
              <w:rPr>
                <w:rFonts w:ascii="Liberation Sans" w:hAnsi="Liberation Sans"/>
                <w:color w:val="000000"/>
              </w:rPr>
            </w:pPr>
            <w:r>
              <w:rPr>
                <w:rFonts w:ascii="Liberation Sans" w:hAnsi="Liberation Sans"/>
                <w:color w:val="000000"/>
              </w:rPr>
              <w:t>1</w:t>
            </w:r>
          </w:p>
        </w:tc>
        <w:tc>
          <w:tcPr>
            <w:tcW w:w="1803" w:type="dxa"/>
            <w:vAlign w:val="center"/>
          </w:tcPr>
          <w:p w:rsidR="0034514A" w:rsidRDefault="0034514A" w:rsidP="009C372D">
            <w:pPr>
              <w:jc w:val="center"/>
              <w:rPr>
                <w:rFonts w:ascii="Liberation Sans" w:hAnsi="Liberation Sans"/>
                <w:color w:val="000000"/>
              </w:rPr>
            </w:pPr>
            <w:r>
              <w:rPr>
                <w:rFonts w:ascii="Liberation Sans" w:hAnsi="Liberation Sans"/>
                <w:color w:val="000000"/>
              </w:rPr>
              <w:t>2</w:t>
            </w:r>
          </w:p>
        </w:tc>
        <w:tc>
          <w:tcPr>
            <w:tcW w:w="1804" w:type="dxa"/>
            <w:vAlign w:val="center"/>
          </w:tcPr>
          <w:p w:rsidR="0034514A" w:rsidRDefault="0034514A" w:rsidP="009C372D">
            <w:pPr>
              <w:jc w:val="center"/>
              <w:rPr>
                <w:rFonts w:ascii="Liberation Sans" w:hAnsi="Liberation Sans"/>
                <w:color w:val="000000"/>
              </w:rPr>
            </w:pPr>
            <w:r>
              <w:rPr>
                <w:rFonts w:ascii="Liberation Sans" w:hAnsi="Liberation Sans"/>
                <w:color w:val="000000"/>
              </w:rPr>
              <w:t>4</w:t>
            </w:r>
          </w:p>
        </w:tc>
      </w:tr>
    </w:tbl>
    <w:p w:rsidR="0034514A" w:rsidRDefault="0034514A" w:rsidP="0076561F">
      <w:pPr>
        <w:pStyle w:val="Standard"/>
        <w:rPr>
          <w:b/>
          <w:bCs/>
          <w:sz w:val="32"/>
          <w:szCs w:val="32"/>
          <w:u w:val="single"/>
        </w:rPr>
      </w:pPr>
    </w:p>
    <w:p w:rsidR="00DC3326" w:rsidRPr="00DC3326" w:rsidRDefault="00DC3326" w:rsidP="0076561F">
      <w:pPr>
        <w:pStyle w:val="Standard"/>
        <w:rPr>
          <w:sz w:val="32"/>
          <w:szCs w:val="32"/>
          <w:u w:val="single"/>
        </w:rPr>
      </w:pPr>
      <w:r>
        <w:rPr>
          <w:sz w:val="32"/>
          <w:szCs w:val="32"/>
          <w:u w:val="single"/>
        </w:rPr>
        <w:t xml:space="preserve">Photos of </w:t>
      </w:r>
      <w:proofErr w:type="spellStart"/>
      <w:r>
        <w:rPr>
          <w:sz w:val="32"/>
          <w:szCs w:val="32"/>
          <w:u w:val="single"/>
        </w:rPr>
        <w:t>Lissagous</w:t>
      </w:r>
      <w:proofErr w:type="spellEnd"/>
      <w:r>
        <w:rPr>
          <w:sz w:val="32"/>
          <w:szCs w:val="32"/>
          <w:u w:val="single"/>
        </w:rPr>
        <w:t xml:space="preserve"> Pattern:</w:t>
      </w:r>
    </w:p>
    <w:p w:rsidR="0076561F" w:rsidRDefault="008E4149">
      <w:r>
        <w:rPr>
          <w:noProof/>
        </w:rPr>
        <w:lastRenderedPageBreak/>
        <w:drawing>
          <wp:inline distT="0" distB="0" distL="0" distR="0">
            <wp:extent cx="5731510" cy="4297806"/>
            <wp:effectExtent l="0" t="0" r="254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4297806"/>
                    </a:xfrm>
                    <a:prstGeom prst="rect">
                      <a:avLst/>
                    </a:prstGeom>
                    <a:noFill/>
                    <a:ln>
                      <a:noFill/>
                    </a:ln>
                  </pic:spPr>
                </pic:pic>
              </a:graphicData>
            </a:graphic>
          </wp:inline>
        </w:drawing>
      </w:r>
    </w:p>
    <w:p w:rsidR="008E4149" w:rsidRDefault="008E4149">
      <w:r>
        <w:rPr>
          <w:noProof/>
        </w:rPr>
        <w:drawing>
          <wp:inline distT="0" distB="0" distL="0" distR="0">
            <wp:extent cx="5731510" cy="4297806"/>
            <wp:effectExtent l="0" t="0" r="254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4297806"/>
                    </a:xfrm>
                    <a:prstGeom prst="rect">
                      <a:avLst/>
                    </a:prstGeom>
                    <a:noFill/>
                    <a:ln>
                      <a:noFill/>
                    </a:ln>
                  </pic:spPr>
                </pic:pic>
              </a:graphicData>
            </a:graphic>
          </wp:inline>
        </w:drawing>
      </w:r>
    </w:p>
    <w:p w:rsidR="008E4149" w:rsidRDefault="008E4149">
      <w:r>
        <w:rPr>
          <w:noProof/>
        </w:rPr>
        <w:lastRenderedPageBreak/>
        <w:drawing>
          <wp:inline distT="0" distB="0" distL="0" distR="0">
            <wp:extent cx="5731510" cy="4297806"/>
            <wp:effectExtent l="0" t="0" r="254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4297806"/>
                    </a:xfrm>
                    <a:prstGeom prst="rect">
                      <a:avLst/>
                    </a:prstGeom>
                    <a:noFill/>
                    <a:ln>
                      <a:noFill/>
                    </a:ln>
                  </pic:spPr>
                </pic:pic>
              </a:graphicData>
            </a:graphic>
          </wp:inline>
        </w:drawing>
      </w:r>
    </w:p>
    <w:p w:rsidR="008E4149" w:rsidRDefault="008E4149">
      <w:r>
        <w:rPr>
          <w:noProof/>
        </w:rPr>
        <w:drawing>
          <wp:inline distT="0" distB="0" distL="0" distR="0">
            <wp:extent cx="5731510" cy="4297806"/>
            <wp:effectExtent l="0" t="0" r="254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4297806"/>
                    </a:xfrm>
                    <a:prstGeom prst="rect">
                      <a:avLst/>
                    </a:prstGeom>
                    <a:noFill/>
                    <a:ln>
                      <a:noFill/>
                    </a:ln>
                  </pic:spPr>
                </pic:pic>
              </a:graphicData>
            </a:graphic>
          </wp:inline>
        </w:drawing>
      </w:r>
    </w:p>
    <w:p w:rsidR="008E4149" w:rsidRDefault="008E4149"/>
    <w:p w:rsidR="002715ED" w:rsidRDefault="002715ED" w:rsidP="008E59B9">
      <w:pPr>
        <w:pStyle w:val="Standard"/>
        <w:numPr>
          <w:ilvl w:val="0"/>
          <w:numId w:val="3"/>
        </w:numPr>
        <w:rPr>
          <w:b/>
          <w:bCs/>
          <w:sz w:val="44"/>
          <w:szCs w:val="44"/>
          <w:u w:val="single"/>
        </w:rPr>
      </w:pPr>
      <w:r>
        <w:rPr>
          <w:b/>
          <w:bCs/>
          <w:sz w:val="44"/>
          <w:szCs w:val="44"/>
          <w:u w:val="single"/>
        </w:rPr>
        <w:t xml:space="preserve">Phase </w:t>
      </w:r>
      <w:proofErr w:type="gramStart"/>
      <w:r>
        <w:rPr>
          <w:b/>
          <w:bCs/>
          <w:sz w:val="44"/>
          <w:szCs w:val="44"/>
          <w:u w:val="single"/>
        </w:rPr>
        <w:t>Measurement :</w:t>
      </w:r>
      <w:proofErr w:type="gramEnd"/>
    </w:p>
    <w:p w:rsidR="002715ED" w:rsidRDefault="002715ED" w:rsidP="002715ED">
      <w:pPr>
        <w:pStyle w:val="Standard"/>
        <w:rPr>
          <w:sz w:val="32"/>
          <w:szCs w:val="32"/>
        </w:rPr>
      </w:pPr>
      <w:r>
        <w:rPr>
          <w:sz w:val="32"/>
          <w:szCs w:val="32"/>
        </w:rPr>
        <w:t>Connect the circuit as shown in Figure. Set the frequency of the signal generator at 1KHz and voltage at 4</w:t>
      </w:r>
      <w:r>
        <w:rPr>
          <w:sz w:val="32"/>
          <w:szCs w:val="32"/>
        </w:rPr>
        <w:t>-</w:t>
      </w:r>
      <w:r>
        <w:rPr>
          <w:sz w:val="32"/>
          <w:szCs w:val="32"/>
        </w:rPr>
        <w:t>volt peak to peak. Point A goes to the horizontal (Ch.</w:t>
      </w:r>
      <w:r>
        <w:rPr>
          <w:sz w:val="32"/>
          <w:szCs w:val="32"/>
        </w:rPr>
        <w:t xml:space="preserve"> </w:t>
      </w:r>
      <w:r>
        <w:rPr>
          <w:sz w:val="32"/>
          <w:szCs w:val="32"/>
        </w:rPr>
        <w:t>II) input terminal point, Point B goes to the vertical (Ch. I) input terminal point and G to the ground of the Oscilloscope. Switch on the CRO and set it to XY mode. Ground both the channels and adjust the beam</w:t>
      </w:r>
      <w:r w:rsidR="00AB46D3">
        <w:rPr>
          <w:sz w:val="32"/>
          <w:szCs w:val="32"/>
        </w:rPr>
        <w:t xml:space="preserve"> </w:t>
      </w:r>
      <w:r>
        <w:rPr>
          <w:sz w:val="32"/>
          <w:szCs w:val="32"/>
        </w:rPr>
        <w:t xml:space="preserve">into the center of the CRO screen. Remove the set ground </w:t>
      </w:r>
      <w:r w:rsidR="00AB46D3">
        <w:rPr>
          <w:sz w:val="32"/>
          <w:szCs w:val="32"/>
        </w:rPr>
        <w:t>from</w:t>
      </w:r>
      <w:r>
        <w:rPr>
          <w:sz w:val="32"/>
          <w:szCs w:val="32"/>
        </w:rPr>
        <w:t xml:space="preserve"> both the channels to get an elliptical pattern on the screen of CRO. The value of R can be varied from 0 Ω to 10 KΩ in step by using a variable resistance. Calculate the phase difference, which may be computed by substituting measured values of A and C in the formula </w:t>
      </w:r>
      <w:r>
        <w:rPr>
          <w:sz w:val="32"/>
          <w:szCs w:val="32"/>
        </w:rPr>
        <w:t>s</w:t>
      </w:r>
      <w:r>
        <w:rPr>
          <w:sz w:val="32"/>
          <w:szCs w:val="32"/>
        </w:rPr>
        <w:t>in θ = C/A.</w:t>
      </w:r>
    </w:p>
    <w:p w:rsidR="002715ED" w:rsidRDefault="002715ED" w:rsidP="002715ED">
      <w:pPr>
        <w:pStyle w:val="Standard"/>
        <w:rPr>
          <w:sz w:val="32"/>
          <w:szCs w:val="32"/>
        </w:rPr>
      </w:pPr>
      <w:r>
        <w:rPr>
          <w:sz w:val="32"/>
          <w:szCs w:val="32"/>
        </w:rPr>
        <w:t>Verify the experimental result with the calculated value by substituting the values of X</w:t>
      </w:r>
      <w:r>
        <w:rPr>
          <w:sz w:val="32"/>
          <w:szCs w:val="32"/>
          <w:vertAlign w:val="subscript"/>
        </w:rPr>
        <w:t>C</w:t>
      </w:r>
      <w:r>
        <w:rPr>
          <w:sz w:val="32"/>
          <w:szCs w:val="32"/>
        </w:rPr>
        <w:t xml:space="preserve"> and R in the equation. tan θ = X</w:t>
      </w:r>
      <w:r>
        <w:rPr>
          <w:sz w:val="32"/>
          <w:szCs w:val="32"/>
          <w:vertAlign w:val="subscript"/>
        </w:rPr>
        <w:t>C</w:t>
      </w:r>
      <w:r>
        <w:rPr>
          <w:sz w:val="32"/>
          <w:szCs w:val="32"/>
        </w:rPr>
        <w:t>/R where X</w:t>
      </w:r>
      <w:r>
        <w:rPr>
          <w:sz w:val="32"/>
          <w:szCs w:val="32"/>
          <w:vertAlign w:val="subscript"/>
        </w:rPr>
        <w:t>C</w:t>
      </w:r>
      <w:r>
        <w:rPr>
          <w:sz w:val="32"/>
          <w:szCs w:val="32"/>
        </w:rPr>
        <w:t xml:space="preserve"> is the capacitive reactance of C.</w:t>
      </w:r>
    </w:p>
    <w:p w:rsidR="00EA5386" w:rsidRDefault="00EA5386" w:rsidP="002715ED">
      <w:pPr>
        <w:pStyle w:val="Standard"/>
        <w:rPr>
          <w:sz w:val="32"/>
          <w:szCs w:val="32"/>
        </w:rPr>
      </w:pPr>
      <w:r>
        <w:rPr>
          <w:noProof/>
        </w:rPr>
        <w:drawing>
          <wp:inline distT="0" distB="0" distL="0" distR="0">
            <wp:extent cx="3747770" cy="1572260"/>
            <wp:effectExtent l="0" t="0" r="508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747770" cy="1572260"/>
                    </a:xfrm>
                    <a:prstGeom prst="rect">
                      <a:avLst/>
                    </a:prstGeom>
                    <a:noFill/>
                    <a:ln>
                      <a:noFill/>
                    </a:ln>
                  </pic:spPr>
                </pic:pic>
              </a:graphicData>
            </a:graphic>
          </wp:inline>
        </w:drawing>
      </w:r>
    </w:p>
    <w:p w:rsidR="00EA5386" w:rsidRDefault="00EA5386" w:rsidP="002715ED">
      <w:pPr>
        <w:pStyle w:val="Standard"/>
        <w:rPr>
          <w:sz w:val="32"/>
          <w:szCs w:val="32"/>
        </w:rPr>
      </w:pPr>
    </w:p>
    <w:p w:rsidR="00EA5386" w:rsidRDefault="00EA5386" w:rsidP="002715ED">
      <w:pPr>
        <w:pStyle w:val="Standard"/>
        <w:rPr>
          <w:sz w:val="32"/>
          <w:szCs w:val="32"/>
        </w:rPr>
      </w:pPr>
      <w:r>
        <w:rPr>
          <w:noProof/>
        </w:rPr>
        <w:drawing>
          <wp:inline distT="0" distB="0" distL="0" distR="0">
            <wp:extent cx="2722245" cy="2528570"/>
            <wp:effectExtent l="0" t="0" r="1905"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722245" cy="2528570"/>
                    </a:xfrm>
                    <a:prstGeom prst="rect">
                      <a:avLst/>
                    </a:prstGeom>
                    <a:noFill/>
                    <a:ln>
                      <a:noFill/>
                    </a:ln>
                  </pic:spPr>
                </pic:pic>
              </a:graphicData>
            </a:graphic>
          </wp:inline>
        </w:drawing>
      </w:r>
    </w:p>
    <w:p w:rsidR="00EA5386" w:rsidRDefault="00EA5386" w:rsidP="002715ED">
      <w:pPr>
        <w:pStyle w:val="Standard"/>
        <w:rPr>
          <w:sz w:val="32"/>
          <w:szCs w:val="32"/>
        </w:rPr>
      </w:pPr>
    </w:p>
    <w:p w:rsidR="002715ED" w:rsidRDefault="002715ED" w:rsidP="002715ED">
      <w:pPr>
        <w:pStyle w:val="Standard"/>
        <w:rPr>
          <w:b/>
          <w:bCs/>
          <w:sz w:val="32"/>
          <w:szCs w:val="32"/>
          <w:u w:val="single"/>
        </w:rPr>
      </w:pPr>
      <w:r>
        <w:rPr>
          <w:b/>
          <w:bCs/>
          <w:sz w:val="32"/>
          <w:szCs w:val="32"/>
          <w:u w:val="single"/>
        </w:rPr>
        <w:t>Observations:</w:t>
      </w:r>
    </w:p>
    <w:p w:rsidR="002715ED" w:rsidRDefault="002715ED"/>
    <w:tbl>
      <w:tblPr>
        <w:tblStyle w:val="TableGrid"/>
        <w:tblW w:w="10656" w:type="dxa"/>
        <w:tblInd w:w="-714" w:type="dxa"/>
        <w:tblLook w:val="04A0" w:firstRow="1" w:lastRow="0" w:firstColumn="1" w:lastColumn="0" w:noHBand="0" w:noVBand="1"/>
      </w:tblPr>
      <w:tblGrid>
        <w:gridCol w:w="691"/>
        <w:gridCol w:w="2839"/>
        <w:gridCol w:w="1244"/>
        <w:gridCol w:w="1244"/>
        <w:gridCol w:w="1354"/>
        <w:gridCol w:w="1527"/>
        <w:gridCol w:w="1757"/>
      </w:tblGrid>
      <w:tr w:rsidR="008E4AD4" w:rsidRPr="002715ED" w:rsidTr="008E4AD4">
        <w:tc>
          <w:tcPr>
            <w:tcW w:w="691" w:type="dxa"/>
            <w:vAlign w:val="center"/>
          </w:tcPr>
          <w:p w:rsidR="008E4AD4" w:rsidRPr="002715ED" w:rsidRDefault="008E4AD4" w:rsidP="008E4AD4">
            <w:pPr>
              <w:jc w:val="center"/>
              <w:rPr>
                <w:rFonts w:ascii="Liberation Sans" w:hAnsi="Liberation Sans"/>
                <w:b/>
                <w:color w:val="000000"/>
              </w:rPr>
            </w:pPr>
            <w:r w:rsidRPr="002715ED">
              <w:rPr>
                <w:rFonts w:ascii="Liberation Sans" w:hAnsi="Liberation Sans"/>
                <w:b/>
                <w:color w:val="000000"/>
              </w:rPr>
              <w:t>R (</w:t>
            </w:r>
            <w:r>
              <w:rPr>
                <w:rFonts w:ascii="Liberation Sans" w:hAnsi="Liberation Sans"/>
                <w:b/>
                <w:color w:val="000000"/>
              </w:rPr>
              <w:t>K</w:t>
            </w:r>
            <w:r>
              <w:rPr>
                <w:rFonts w:ascii="Arial" w:hAnsi="Arial" w:cs="Arial"/>
                <w:b/>
                <w:color w:val="000000"/>
              </w:rPr>
              <w:t>Ω</w:t>
            </w:r>
            <w:r w:rsidRPr="002715ED">
              <w:rPr>
                <w:rFonts w:ascii="Liberation Sans" w:hAnsi="Liberation Sans"/>
                <w:b/>
                <w:color w:val="000000"/>
              </w:rPr>
              <w:t>)</w:t>
            </w:r>
          </w:p>
        </w:tc>
        <w:tc>
          <w:tcPr>
            <w:tcW w:w="2839" w:type="dxa"/>
            <w:vAlign w:val="center"/>
          </w:tcPr>
          <w:p w:rsidR="008E4AD4" w:rsidRPr="002715ED" w:rsidRDefault="008E4AD4" w:rsidP="008E4AD4">
            <w:pPr>
              <w:jc w:val="center"/>
              <w:rPr>
                <w:rFonts w:ascii="Liberation Sans" w:hAnsi="Liberation Sans"/>
                <w:b/>
                <w:color w:val="000000"/>
              </w:rPr>
            </w:pPr>
            <w:proofErr w:type="spellStart"/>
            <w:r w:rsidRPr="002715ED">
              <w:rPr>
                <w:rFonts w:ascii="Liberation Sans" w:hAnsi="Liberation Sans"/>
                <w:b/>
                <w:color w:val="000000"/>
              </w:rPr>
              <w:t>Lissagous</w:t>
            </w:r>
            <w:proofErr w:type="spellEnd"/>
            <w:r w:rsidRPr="002715ED">
              <w:rPr>
                <w:rFonts w:ascii="Liberation Sans" w:hAnsi="Liberation Sans"/>
                <w:b/>
                <w:color w:val="000000"/>
              </w:rPr>
              <w:t xml:space="preserve"> pattern</w:t>
            </w:r>
          </w:p>
        </w:tc>
        <w:tc>
          <w:tcPr>
            <w:tcW w:w="1244" w:type="dxa"/>
            <w:vAlign w:val="center"/>
          </w:tcPr>
          <w:p w:rsidR="008E4AD4" w:rsidRPr="002715ED" w:rsidRDefault="008E4AD4" w:rsidP="008E4AD4">
            <w:pPr>
              <w:jc w:val="center"/>
              <w:rPr>
                <w:rFonts w:ascii="Liberation Sans" w:hAnsi="Liberation Sans"/>
                <w:b/>
                <w:color w:val="000000"/>
              </w:rPr>
            </w:pPr>
            <w:r w:rsidRPr="002715ED">
              <w:rPr>
                <w:rFonts w:ascii="Liberation Sans" w:hAnsi="Liberation Sans"/>
                <w:b/>
                <w:color w:val="000000"/>
              </w:rPr>
              <w:t>Measured A</w:t>
            </w:r>
          </w:p>
        </w:tc>
        <w:tc>
          <w:tcPr>
            <w:tcW w:w="1244" w:type="dxa"/>
            <w:vAlign w:val="center"/>
          </w:tcPr>
          <w:p w:rsidR="008E4AD4" w:rsidRPr="002715ED" w:rsidRDefault="008E4AD4" w:rsidP="008E4AD4">
            <w:pPr>
              <w:jc w:val="center"/>
              <w:rPr>
                <w:rFonts w:ascii="Liberation Sans" w:hAnsi="Liberation Sans"/>
                <w:b/>
                <w:color w:val="000000"/>
              </w:rPr>
            </w:pPr>
            <w:r w:rsidRPr="002715ED">
              <w:rPr>
                <w:rFonts w:ascii="Liberation Sans" w:hAnsi="Liberation Sans"/>
                <w:b/>
                <w:color w:val="000000"/>
              </w:rPr>
              <w:t>Measured C</w:t>
            </w:r>
          </w:p>
        </w:tc>
        <w:tc>
          <w:tcPr>
            <w:tcW w:w="1354" w:type="dxa"/>
            <w:vAlign w:val="center"/>
          </w:tcPr>
          <w:p w:rsidR="008E4AD4" w:rsidRPr="002715ED" w:rsidRDefault="008E4AD4" w:rsidP="008E4AD4">
            <w:pPr>
              <w:jc w:val="center"/>
              <w:rPr>
                <w:rFonts w:ascii="Liberation Sans" w:hAnsi="Liberation Sans"/>
                <w:b/>
                <w:color w:val="000000"/>
              </w:rPr>
            </w:pPr>
            <w:r w:rsidRPr="002715ED">
              <w:rPr>
                <w:rFonts w:ascii="Liberation Sans" w:hAnsi="Liberation Sans"/>
                <w:b/>
                <w:color w:val="000000"/>
              </w:rPr>
              <w:t>Measured theta</w:t>
            </w:r>
            <w:r>
              <w:rPr>
                <w:rFonts w:ascii="Liberation Sans" w:hAnsi="Liberation Sans"/>
                <w:b/>
                <w:color w:val="000000"/>
              </w:rPr>
              <w:t xml:space="preserve"> (</w:t>
            </w:r>
            <w:proofErr w:type="spellStart"/>
            <w:r>
              <w:rPr>
                <w:rFonts w:ascii="Liberation Sans" w:hAnsi="Liberation Sans"/>
                <w:b/>
                <w:color w:val="000000"/>
              </w:rPr>
              <w:t>deg</w:t>
            </w:r>
            <w:proofErr w:type="spellEnd"/>
            <w:r>
              <w:rPr>
                <w:rFonts w:ascii="Liberation Sans" w:hAnsi="Liberation Sans"/>
                <w:b/>
                <w:color w:val="000000"/>
              </w:rPr>
              <w:t>)</w:t>
            </w:r>
          </w:p>
        </w:tc>
        <w:tc>
          <w:tcPr>
            <w:tcW w:w="1527" w:type="dxa"/>
            <w:vAlign w:val="center"/>
          </w:tcPr>
          <w:p w:rsidR="008E4AD4" w:rsidRPr="002715ED" w:rsidRDefault="008E4AD4" w:rsidP="008E4AD4">
            <w:pPr>
              <w:jc w:val="center"/>
              <w:rPr>
                <w:rFonts w:ascii="Liberation Sans" w:hAnsi="Liberation Sans"/>
                <w:b/>
                <w:color w:val="000000"/>
              </w:rPr>
            </w:pPr>
            <w:r w:rsidRPr="002715ED">
              <w:rPr>
                <w:rFonts w:ascii="Liberation Sans" w:hAnsi="Liberation Sans"/>
                <w:b/>
                <w:color w:val="000000"/>
              </w:rPr>
              <w:t>Calculated theta</w:t>
            </w:r>
            <w:r>
              <w:rPr>
                <w:rFonts w:ascii="Liberation Sans" w:hAnsi="Liberation Sans"/>
                <w:b/>
                <w:color w:val="000000"/>
              </w:rPr>
              <w:t xml:space="preserve"> (</w:t>
            </w:r>
            <w:proofErr w:type="spellStart"/>
            <w:r>
              <w:rPr>
                <w:rFonts w:ascii="Liberation Sans" w:hAnsi="Liberation Sans"/>
                <w:b/>
                <w:color w:val="000000"/>
              </w:rPr>
              <w:t>deg</w:t>
            </w:r>
            <w:proofErr w:type="spellEnd"/>
            <w:r>
              <w:rPr>
                <w:rFonts w:ascii="Liberation Sans" w:hAnsi="Liberation Sans"/>
                <w:b/>
                <w:color w:val="000000"/>
              </w:rPr>
              <w:t>)</w:t>
            </w:r>
          </w:p>
        </w:tc>
        <w:tc>
          <w:tcPr>
            <w:tcW w:w="1757" w:type="dxa"/>
            <w:vAlign w:val="center"/>
          </w:tcPr>
          <w:p w:rsidR="008E4AD4" w:rsidRPr="002715ED" w:rsidRDefault="008E4AD4" w:rsidP="008E4AD4">
            <w:pPr>
              <w:jc w:val="center"/>
              <w:rPr>
                <w:rFonts w:ascii="Liberation Sans" w:hAnsi="Liberation Sans"/>
                <w:b/>
                <w:color w:val="000000"/>
              </w:rPr>
            </w:pPr>
            <w:r>
              <w:rPr>
                <w:rFonts w:ascii="Liberation Sans" w:hAnsi="Liberation Sans"/>
                <w:b/>
                <w:color w:val="000000"/>
              </w:rPr>
              <w:t>Remarks</w:t>
            </w:r>
          </w:p>
        </w:tc>
      </w:tr>
      <w:tr w:rsidR="008E4AD4" w:rsidTr="008E4AD4">
        <w:tc>
          <w:tcPr>
            <w:tcW w:w="691" w:type="dxa"/>
            <w:vAlign w:val="center"/>
          </w:tcPr>
          <w:p w:rsidR="008E4AD4" w:rsidRDefault="008E4AD4" w:rsidP="009C372D">
            <w:pPr>
              <w:jc w:val="center"/>
              <w:rPr>
                <w:rFonts w:ascii="Liberation Sans" w:hAnsi="Liberation Sans"/>
                <w:color w:val="000000"/>
              </w:rPr>
            </w:pPr>
            <w:r>
              <w:rPr>
                <w:rFonts w:ascii="Liberation Sans" w:hAnsi="Liberation Sans"/>
                <w:color w:val="000000"/>
              </w:rPr>
              <w:t>1</w:t>
            </w:r>
          </w:p>
        </w:tc>
        <w:tc>
          <w:tcPr>
            <w:tcW w:w="2839" w:type="dxa"/>
            <w:vAlign w:val="center"/>
          </w:tcPr>
          <w:p w:rsidR="008E4AD4" w:rsidRDefault="008E4AD4" w:rsidP="009C372D">
            <w:pPr>
              <w:jc w:val="center"/>
              <w:rPr>
                <w:rFonts w:ascii="Liberation Sans" w:hAnsi="Liberation Sans"/>
                <w:color w:val="000000"/>
              </w:rPr>
            </w:pPr>
            <w:r>
              <w:rPr>
                <w:noProof/>
              </w:rPr>
              <w:drawing>
                <wp:inline distT="0" distB="0" distL="0" distR="0" wp14:anchorId="15F81EA9" wp14:editId="6ABCF5DC">
                  <wp:extent cx="1663473" cy="11430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13430" t="9552" r="13598" b="23582"/>
                          <a:stretch/>
                        </pic:blipFill>
                        <pic:spPr bwMode="auto">
                          <a:xfrm>
                            <a:off x="0" y="0"/>
                            <a:ext cx="1681779" cy="115557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244" w:type="dxa"/>
            <w:vAlign w:val="center"/>
          </w:tcPr>
          <w:p w:rsidR="008E4AD4" w:rsidRDefault="008E4AD4" w:rsidP="009C372D">
            <w:pPr>
              <w:jc w:val="center"/>
              <w:rPr>
                <w:rFonts w:ascii="Liberation Sans" w:hAnsi="Liberation Sans"/>
                <w:color w:val="000000"/>
              </w:rPr>
            </w:pPr>
            <w:r>
              <w:rPr>
                <w:rFonts w:ascii="Liberation Sans" w:hAnsi="Liberation Sans"/>
                <w:color w:val="000000"/>
              </w:rPr>
              <w:t>1.27</w:t>
            </w:r>
          </w:p>
        </w:tc>
        <w:tc>
          <w:tcPr>
            <w:tcW w:w="1244" w:type="dxa"/>
            <w:vAlign w:val="center"/>
          </w:tcPr>
          <w:p w:rsidR="008E4AD4" w:rsidRDefault="008E4AD4" w:rsidP="009C372D">
            <w:pPr>
              <w:jc w:val="center"/>
              <w:rPr>
                <w:rFonts w:ascii="Liberation Sans" w:hAnsi="Liberation Sans"/>
                <w:color w:val="000000"/>
              </w:rPr>
            </w:pPr>
            <w:r>
              <w:rPr>
                <w:rFonts w:ascii="Liberation Sans" w:hAnsi="Liberation Sans"/>
                <w:color w:val="000000"/>
              </w:rPr>
              <w:t>0.784</w:t>
            </w:r>
          </w:p>
        </w:tc>
        <w:tc>
          <w:tcPr>
            <w:tcW w:w="1354" w:type="dxa"/>
            <w:vAlign w:val="center"/>
          </w:tcPr>
          <w:p w:rsidR="008E4AD4" w:rsidRDefault="008E4AD4" w:rsidP="009C372D">
            <w:pPr>
              <w:jc w:val="center"/>
              <w:rPr>
                <w:rFonts w:ascii="Liberation Sans" w:hAnsi="Liberation Sans"/>
                <w:color w:val="000000"/>
              </w:rPr>
            </w:pPr>
            <w:r>
              <w:rPr>
                <w:rFonts w:ascii="Liberation Sans" w:hAnsi="Liberation Sans"/>
                <w:color w:val="000000"/>
              </w:rPr>
              <w:t>38.12</w:t>
            </w:r>
          </w:p>
        </w:tc>
        <w:tc>
          <w:tcPr>
            <w:tcW w:w="1527" w:type="dxa"/>
            <w:vAlign w:val="center"/>
          </w:tcPr>
          <w:p w:rsidR="008E4AD4" w:rsidRDefault="008E4AD4" w:rsidP="009C372D">
            <w:pPr>
              <w:jc w:val="center"/>
              <w:rPr>
                <w:rFonts w:ascii="Liberation Sans" w:hAnsi="Liberation Sans"/>
                <w:color w:val="000000"/>
              </w:rPr>
            </w:pPr>
            <w:r>
              <w:rPr>
                <w:rFonts w:ascii="Liberation Sans" w:hAnsi="Liberation Sans"/>
                <w:color w:val="000000"/>
              </w:rPr>
              <w:t>35.88</w:t>
            </w:r>
          </w:p>
        </w:tc>
        <w:tc>
          <w:tcPr>
            <w:tcW w:w="1757" w:type="dxa"/>
            <w:vAlign w:val="center"/>
          </w:tcPr>
          <w:p w:rsidR="008E4AD4" w:rsidRDefault="008E4AD4" w:rsidP="008E4AD4">
            <w:pPr>
              <w:jc w:val="center"/>
              <w:rPr>
                <w:rFonts w:ascii="Liberation Sans" w:hAnsi="Liberation Sans"/>
                <w:color w:val="000000"/>
              </w:rPr>
            </w:pPr>
            <w:r>
              <w:rPr>
                <w:rFonts w:ascii="Liberation Sans" w:hAnsi="Liberation Sans"/>
                <w:color w:val="000000"/>
              </w:rPr>
              <w:t>Marginal Error</w:t>
            </w:r>
          </w:p>
        </w:tc>
      </w:tr>
      <w:tr w:rsidR="008E4AD4" w:rsidTr="008E4AD4">
        <w:tc>
          <w:tcPr>
            <w:tcW w:w="691" w:type="dxa"/>
            <w:vAlign w:val="center"/>
          </w:tcPr>
          <w:p w:rsidR="008E4AD4" w:rsidRDefault="008E4AD4" w:rsidP="009C372D">
            <w:pPr>
              <w:jc w:val="center"/>
              <w:rPr>
                <w:rFonts w:ascii="Liberation Sans" w:hAnsi="Liberation Sans"/>
                <w:color w:val="000000"/>
              </w:rPr>
            </w:pPr>
            <w:r>
              <w:rPr>
                <w:rFonts w:ascii="Liberation Sans" w:hAnsi="Liberation Sans"/>
                <w:color w:val="000000"/>
              </w:rPr>
              <w:t>4.7</w:t>
            </w:r>
          </w:p>
        </w:tc>
        <w:tc>
          <w:tcPr>
            <w:tcW w:w="2839" w:type="dxa"/>
            <w:vAlign w:val="center"/>
          </w:tcPr>
          <w:p w:rsidR="008E4AD4" w:rsidRDefault="008E4AD4" w:rsidP="009C372D">
            <w:pPr>
              <w:jc w:val="center"/>
              <w:rPr>
                <w:rFonts w:ascii="Liberation Sans" w:hAnsi="Liberation Sans"/>
                <w:color w:val="000000"/>
              </w:rPr>
            </w:pPr>
            <w:r>
              <w:rPr>
                <w:noProof/>
              </w:rPr>
              <w:drawing>
                <wp:inline distT="0" distB="0" distL="0" distR="0" wp14:anchorId="6E30E929" wp14:editId="656DCDD7">
                  <wp:extent cx="1666238" cy="1249680"/>
                  <wp:effectExtent l="0" t="0" r="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13850" t="5363" r="7515" b="15988"/>
                          <a:stretch/>
                        </pic:blipFill>
                        <pic:spPr bwMode="auto">
                          <a:xfrm>
                            <a:off x="0" y="0"/>
                            <a:ext cx="1683970" cy="126297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244" w:type="dxa"/>
            <w:vAlign w:val="center"/>
          </w:tcPr>
          <w:p w:rsidR="008E4AD4" w:rsidRDefault="008E4AD4" w:rsidP="009C372D">
            <w:pPr>
              <w:jc w:val="center"/>
              <w:rPr>
                <w:rFonts w:ascii="Liberation Sans" w:hAnsi="Liberation Sans"/>
                <w:color w:val="000000"/>
              </w:rPr>
            </w:pPr>
            <w:r>
              <w:rPr>
                <w:rFonts w:ascii="Liberation Sans" w:hAnsi="Liberation Sans"/>
                <w:color w:val="000000"/>
              </w:rPr>
              <w:t>1.29</w:t>
            </w:r>
          </w:p>
        </w:tc>
        <w:tc>
          <w:tcPr>
            <w:tcW w:w="1244" w:type="dxa"/>
            <w:vAlign w:val="center"/>
          </w:tcPr>
          <w:p w:rsidR="008E4AD4" w:rsidRDefault="008E4AD4" w:rsidP="009C372D">
            <w:pPr>
              <w:jc w:val="center"/>
              <w:rPr>
                <w:rFonts w:ascii="Liberation Sans" w:hAnsi="Liberation Sans"/>
                <w:color w:val="000000"/>
              </w:rPr>
            </w:pPr>
            <w:r>
              <w:rPr>
                <w:rFonts w:ascii="Liberation Sans" w:hAnsi="Liberation Sans"/>
                <w:color w:val="000000"/>
              </w:rPr>
              <w:t>0.216</w:t>
            </w:r>
          </w:p>
        </w:tc>
        <w:tc>
          <w:tcPr>
            <w:tcW w:w="1354" w:type="dxa"/>
            <w:vAlign w:val="center"/>
          </w:tcPr>
          <w:p w:rsidR="008E4AD4" w:rsidRDefault="008E4AD4" w:rsidP="009C372D">
            <w:pPr>
              <w:jc w:val="center"/>
              <w:rPr>
                <w:rFonts w:ascii="Liberation Sans" w:hAnsi="Liberation Sans"/>
                <w:color w:val="000000"/>
              </w:rPr>
            </w:pPr>
            <w:r>
              <w:rPr>
                <w:rFonts w:ascii="Liberation Sans" w:hAnsi="Liberation Sans"/>
                <w:color w:val="000000"/>
              </w:rPr>
              <w:t>9.64</w:t>
            </w:r>
          </w:p>
        </w:tc>
        <w:tc>
          <w:tcPr>
            <w:tcW w:w="1527" w:type="dxa"/>
            <w:vAlign w:val="center"/>
          </w:tcPr>
          <w:p w:rsidR="008E4AD4" w:rsidRDefault="008E4AD4" w:rsidP="009C372D">
            <w:pPr>
              <w:jc w:val="center"/>
              <w:rPr>
                <w:rFonts w:ascii="Liberation Sans" w:hAnsi="Liberation Sans"/>
                <w:color w:val="000000"/>
              </w:rPr>
            </w:pPr>
            <w:r>
              <w:rPr>
                <w:rFonts w:ascii="Liberation Sans" w:hAnsi="Liberation Sans"/>
                <w:color w:val="000000"/>
              </w:rPr>
              <w:t>8.75</w:t>
            </w:r>
          </w:p>
        </w:tc>
        <w:tc>
          <w:tcPr>
            <w:tcW w:w="1757" w:type="dxa"/>
            <w:vAlign w:val="center"/>
          </w:tcPr>
          <w:p w:rsidR="008E4AD4" w:rsidRDefault="008E4AD4" w:rsidP="008E4AD4">
            <w:pPr>
              <w:jc w:val="center"/>
              <w:rPr>
                <w:rFonts w:ascii="Liberation Sans" w:hAnsi="Liberation Sans"/>
                <w:color w:val="000000"/>
              </w:rPr>
            </w:pPr>
            <w:r>
              <w:rPr>
                <w:rFonts w:ascii="Liberation Sans" w:hAnsi="Liberation Sans"/>
                <w:color w:val="000000"/>
              </w:rPr>
              <w:t>Marginal Error</w:t>
            </w:r>
          </w:p>
        </w:tc>
      </w:tr>
      <w:tr w:rsidR="008E4AD4" w:rsidTr="008E4AD4">
        <w:tc>
          <w:tcPr>
            <w:tcW w:w="691" w:type="dxa"/>
            <w:vAlign w:val="center"/>
          </w:tcPr>
          <w:p w:rsidR="008E4AD4" w:rsidRDefault="008E4AD4" w:rsidP="009C372D">
            <w:pPr>
              <w:jc w:val="center"/>
              <w:rPr>
                <w:rFonts w:ascii="Liberation Sans" w:hAnsi="Liberation Sans"/>
                <w:color w:val="000000"/>
              </w:rPr>
            </w:pPr>
            <w:r>
              <w:rPr>
                <w:rFonts w:ascii="Liberation Sans" w:hAnsi="Liberation Sans"/>
                <w:color w:val="000000"/>
              </w:rPr>
              <w:t>7</w:t>
            </w:r>
          </w:p>
        </w:tc>
        <w:tc>
          <w:tcPr>
            <w:tcW w:w="2839" w:type="dxa"/>
            <w:vAlign w:val="center"/>
          </w:tcPr>
          <w:p w:rsidR="008E4AD4" w:rsidRDefault="008E4AD4" w:rsidP="009C372D">
            <w:pPr>
              <w:jc w:val="center"/>
              <w:rPr>
                <w:rFonts w:ascii="Liberation Sans" w:hAnsi="Liberation Sans"/>
                <w:color w:val="000000"/>
              </w:rPr>
            </w:pPr>
            <w:r>
              <w:rPr>
                <w:noProof/>
              </w:rPr>
              <w:drawing>
                <wp:inline distT="0" distB="0" distL="0" distR="0" wp14:anchorId="407EAC5D" wp14:editId="56A73DE8">
                  <wp:extent cx="1603056" cy="12573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17437" t="16522" r="12358" b="10045"/>
                          <a:stretch/>
                        </pic:blipFill>
                        <pic:spPr bwMode="auto">
                          <a:xfrm>
                            <a:off x="0" y="0"/>
                            <a:ext cx="1620490" cy="127097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244" w:type="dxa"/>
            <w:vAlign w:val="center"/>
          </w:tcPr>
          <w:p w:rsidR="008E4AD4" w:rsidRDefault="008E4AD4" w:rsidP="009C372D">
            <w:pPr>
              <w:jc w:val="center"/>
              <w:rPr>
                <w:rFonts w:ascii="Liberation Sans" w:hAnsi="Liberation Sans"/>
                <w:color w:val="000000"/>
              </w:rPr>
            </w:pPr>
            <w:r>
              <w:rPr>
                <w:rFonts w:ascii="Liberation Sans" w:hAnsi="Liberation Sans"/>
                <w:color w:val="000000"/>
              </w:rPr>
              <w:t>1.31</w:t>
            </w:r>
          </w:p>
        </w:tc>
        <w:tc>
          <w:tcPr>
            <w:tcW w:w="1244" w:type="dxa"/>
            <w:vAlign w:val="center"/>
          </w:tcPr>
          <w:p w:rsidR="008E4AD4" w:rsidRDefault="008E4AD4" w:rsidP="009C372D">
            <w:pPr>
              <w:jc w:val="center"/>
              <w:rPr>
                <w:rFonts w:ascii="Liberation Sans" w:hAnsi="Liberation Sans"/>
                <w:color w:val="000000"/>
              </w:rPr>
            </w:pPr>
            <w:r>
              <w:rPr>
                <w:rFonts w:ascii="Liberation Sans" w:hAnsi="Liberation Sans"/>
                <w:color w:val="000000"/>
              </w:rPr>
              <w:t>0.168</w:t>
            </w:r>
          </w:p>
        </w:tc>
        <w:tc>
          <w:tcPr>
            <w:tcW w:w="1354" w:type="dxa"/>
            <w:vAlign w:val="center"/>
          </w:tcPr>
          <w:p w:rsidR="008E4AD4" w:rsidRDefault="008E4AD4" w:rsidP="009C372D">
            <w:pPr>
              <w:jc w:val="center"/>
              <w:rPr>
                <w:rFonts w:ascii="Liberation Sans" w:hAnsi="Liberation Sans"/>
                <w:color w:val="000000"/>
              </w:rPr>
            </w:pPr>
            <w:r>
              <w:rPr>
                <w:rFonts w:ascii="Liberation Sans" w:hAnsi="Liberation Sans"/>
                <w:color w:val="000000"/>
              </w:rPr>
              <w:t>7.37</w:t>
            </w:r>
          </w:p>
        </w:tc>
        <w:tc>
          <w:tcPr>
            <w:tcW w:w="1527" w:type="dxa"/>
            <w:vAlign w:val="center"/>
          </w:tcPr>
          <w:p w:rsidR="008E4AD4" w:rsidRDefault="008E4AD4" w:rsidP="009C372D">
            <w:pPr>
              <w:jc w:val="center"/>
              <w:rPr>
                <w:rFonts w:ascii="Liberation Sans" w:hAnsi="Liberation Sans"/>
                <w:color w:val="000000"/>
              </w:rPr>
            </w:pPr>
            <w:r>
              <w:rPr>
                <w:rFonts w:ascii="Liberation Sans" w:hAnsi="Liberation Sans"/>
                <w:color w:val="000000"/>
              </w:rPr>
              <w:t>5.90</w:t>
            </w:r>
          </w:p>
        </w:tc>
        <w:tc>
          <w:tcPr>
            <w:tcW w:w="1757" w:type="dxa"/>
            <w:vAlign w:val="center"/>
          </w:tcPr>
          <w:p w:rsidR="008E4AD4" w:rsidRDefault="008E4AD4" w:rsidP="008E4AD4">
            <w:pPr>
              <w:jc w:val="center"/>
              <w:rPr>
                <w:rFonts w:ascii="Liberation Sans" w:hAnsi="Liberation Sans"/>
                <w:color w:val="000000"/>
              </w:rPr>
            </w:pPr>
            <w:r>
              <w:rPr>
                <w:rFonts w:ascii="Liberation Sans" w:hAnsi="Liberation Sans"/>
                <w:color w:val="000000"/>
              </w:rPr>
              <w:t>Marginal Error</w:t>
            </w:r>
          </w:p>
        </w:tc>
      </w:tr>
    </w:tbl>
    <w:p w:rsidR="002715ED" w:rsidRDefault="002715ED"/>
    <w:p w:rsidR="00AB46D3" w:rsidRPr="00AB46D3" w:rsidRDefault="00AB46D3" w:rsidP="00AB46D3">
      <w:pPr>
        <w:pStyle w:val="Standard"/>
        <w:rPr>
          <w:sz w:val="32"/>
          <w:szCs w:val="32"/>
          <w:u w:val="single"/>
        </w:rPr>
      </w:pPr>
      <w:r>
        <w:rPr>
          <w:sz w:val="32"/>
          <w:szCs w:val="32"/>
          <w:u w:val="single"/>
        </w:rPr>
        <w:t xml:space="preserve">Photos of </w:t>
      </w:r>
      <w:proofErr w:type="spellStart"/>
      <w:r>
        <w:rPr>
          <w:sz w:val="32"/>
          <w:szCs w:val="32"/>
          <w:u w:val="single"/>
        </w:rPr>
        <w:t>Lissagous</w:t>
      </w:r>
      <w:proofErr w:type="spellEnd"/>
      <w:r>
        <w:rPr>
          <w:sz w:val="32"/>
          <w:szCs w:val="32"/>
          <w:u w:val="single"/>
        </w:rPr>
        <w:t xml:space="preserve"> Pattern</w:t>
      </w:r>
      <w:r w:rsidR="005477A9">
        <w:rPr>
          <w:sz w:val="32"/>
          <w:szCs w:val="32"/>
          <w:u w:val="single"/>
        </w:rPr>
        <w:t xml:space="preserve"> (showing measurement of A and C)</w:t>
      </w:r>
      <w:r>
        <w:rPr>
          <w:sz w:val="32"/>
          <w:szCs w:val="32"/>
          <w:u w:val="single"/>
        </w:rPr>
        <w:t>:</w:t>
      </w:r>
    </w:p>
    <w:p w:rsidR="00B552E9" w:rsidRDefault="00D55875">
      <w:r>
        <w:rPr>
          <w:noProof/>
        </w:rPr>
        <w:lastRenderedPageBreak/>
        <w:drawing>
          <wp:inline distT="0" distB="0" distL="0" distR="0" wp14:anchorId="61F60EB9" wp14:editId="379FAC32">
            <wp:extent cx="4565015" cy="3423102"/>
            <wp:effectExtent l="0" t="0" r="6985"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571920" cy="3428280"/>
                    </a:xfrm>
                    <a:prstGeom prst="rect">
                      <a:avLst/>
                    </a:prstGeom>
                    <a:noFill/>
                    <a:ln>
                      <a:noFill/>
                    </a:ln>
                  </pic:spPr>
                </pic:pic>
              </a:graphicData>
            </a:graphic>
          </wp:inline>
        </w:drawing>
      </w:r>
      <w:r>
        <w:rPr>
          <w:noProof/>
        </w:rPr>
        <w:drawing>
          <wp:inline distT="0" distB="0" distL="0" distR="0" wp14:anchorId="39BC9FA5" wp14:editId="1445573C">
            <wp:extent cx="4565073" cy="3423145"/>
            <wp:effectExtent l="0" t="0" r="6985"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597817" cy="3447699"/>
                    </a:xfrm>
                    <a:prstGeom prst="rect">
                      <a:avLst/>
                    </a:prstGeom>
                    <a:noFill/>
                    <a:ln>
                      <a:noFill/>
                    </a:ln>
                  </pic:spPr>
                </pic:pic>
              </a:graphicData>
            </a:graphic>
          </wp:inline>
        </w:drawing>
      </w:r>
      <w:r>
        <w:rPr>
          <w:noProof/>
        </w:rPr>
        <w:lastRenderedPageBreak/>
        <w:drawing>
          <wp:inline distT="0" distB="0" distL="0" distR="0" wp14:anchorId="17C6115A" wp14:editId="24947AFF">
            <wp:extent cx="4572000" cy="3428340"/>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584367" cy="3437614"/>
                    </a:xfrm>
                    <a:prstGeom prst="rect">
                      <a:avLst/>
                    </a:prstGeom>
                    <a:noFill/>
                    <a:ln>
                      <a:noFill/>
                    </a:ln>
                  </pic:spPr>
                </pic:pic>
              </a:graphicData>
            </a:graphic>
          </wp:inline>
        </w:drawing>
      </w:r>
      <w:r>
        <w:rPr>
          <w:noProof/>
        </w:rPr>
        <w:drawing>
          <wp:inline distT="0" distB="0" distL="0" distR="0" wp14:anchorId="71C61E3C" wp14:editId="5882C859">
            <wp:extent cx="4572000" cy="3428341"/>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587870" cy="3440241"/>
                    </a:xfrm>
                    <a:prstGeom prst="rect">
                      <a:avLst/>
                    </a:prstGeom>
                    <a:noFill/>
                    <a:ln>
                      <a:noFill/>
                    </a:ln>
                  </pic:spPr>
                </pic:pic>
              </a:graphicData>
            </a:graphic>
          </wp:inline>
        </w:drawing>
      </w:r>
      <w:r>
        <w:rPr>
          <w:noProof/>
        </w:rPr>
        <w:lastRenderedPageBreak/>
        <w:drawing>
          <wp:inline distT="0" distB="0" distL="0" distR="0" wp14:anchorId="5A68E88F" wp14:editId="05AEA3F3">
            <wp:extent cx="4581271" cy="343529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584883" cy="3438000"/>
                    </a:xfrm>
                    <a:prstGeom prst="rect">
                      <a:avLst/>
                    </a:prstGeom>
                    <a:noFill/>
                    <a:ln>
                      <a:noFill/>
                    </a:ln>
                  </pic:spPr>
                </pic:pic>
              </a:graphicData>
            </a:graphic>
          </wp:inline>
        </w:drawing>
      </w:r>
      <w:r w:rsidR="00B552E9">
        <w:rPr>
          <w:noProof/>
        </w:rPr>
        <w:drawing>
          <wp:inline distT="0" distB="0" distL="0" distR="0">
            <wp:extent cx="4574027" cy="3429861"/>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613254" cy="3459276"/>
                    </a:xfrm>
                    <a:prstGeom prst="rect">
                      <a:avLst/>
                    </a:prstGeom>
                    <a:noFill/>
                    <a:ln>
                      <a:noFill/>
                    </a:ln>
                  </pic:spPr>
                </pic:pic>
              </a:graphicData>
            </a:graphic>
          </wp:inline>
        </w:drawing>
      </w:r>
    </w:p>
    <w:p w:rsidR="00B552E9" w:rsidRDefault="00B552E9"/>
    <w:p w:rsidR="009C372D" w:rsidRPr="009C372D" w:rsidRDefault="00965A47" w:rsidP="009C372D">
      <w:pPr>
        <w:pStyle w:val="Standard"/>
        <w:rPr>
          <w:sz w:val="32"/>
          <w:szCs w:val="32"/>
        </w:rPr>
      </w:pPr>
      <w:r>
        <w:rPr>
          <w:b/>
          <w:bCs/>
          <w:sz w:val="44"/>
          <w:szCs w:val="44"/>
          <w:u w:val="single"/>
        </w:rPr>
        <w:t>Conclusions:</w:t>
      </w:r>
    </w:p>
    <w:p w:rsidR="009C372D" w:rsidRPr="009C372D" w:rsidRDefault="009C372D" w:rsidP="009C372D">
      <w:pPr>
        <w:pStyle w:val="Standard"/>
        <w:rPr>
          <w:sz w:val="32"/>
          <w:szCs w:val="32"/>
        </w:rPr>
      </w:pPr>
      <w:r w:rsidRPr="009C372D">
        <w:rPr>
          <w:sz w:val="32"/>
          <w:szCs w:val="32"/>
        </w:rPr>
        <w:t>During this experiment we familiarized with the Digital Storage Oscilloscope (DSO)</w:t>
      </w:r>
      <w:r>
        <w:rPr>
          <w:sz w:val="32"/>
          <w:szCs w:val="32"/>
        </w:rPr>
        <w:t xml:space="preserve"> </w:t>
      </w:r>
      <w:r w:rsidRPr="009C372D">
        <w:rPr>
          <w:sz w:val="32"/>
          <w:szCs w:val="32"/>
        </w:rPr>
        <w:t>and learnt how to operate it. Using it, we were able to observe the sinusoidal</w:t>
      </w:r>
      <w:r>
        <w:rPr>
          <w:sz w:val="32"/>
          <w:szCs w:val="32"/>
        </w:rPr>
        <w:t xml:space="preserve"> </w:t>
      </w:r>
      <w:r w:rsidRPr="009C372D">
        <w:rPr>
          <w:sz w:val="32"/>
          <w:szCs w:val="32"/>
        </w:rPr>
        <w:t>waveforms of the ac current (signal) that we were sending to the DSO. Then we were</w:t>
      </w:r>
      <w:r>
        <w:rPr>
          <w:sz w:val="32"/>
          <w:szCs w:val="32"/>
        </w:rPr>
        <w:t xml:space="preserve"> </w:t>
      </w:r>
      <w:r w:rsidRPr="009C372D">
        <w:rPr>
          <w:sz w:val="32"/>
          <w:szCs w:val="32"/>
        </w:rPr>
        <w:t>able to superpose two different signals and observe the types of interference, the</w:t>
      </w:r>
    </w:p>
    <w:p w:rsidR="009C372D" w:rsidRPr="009C372D" w:rsidRDefault="009C372D" w:rsidP="009C372D">
      <w:pPr>
        <w:pStyle w:val="Standard"/>
        <w:rPr>
          <w:sz w:val="32"/>
          <w:szCs w:val="32"/>
        </w:rPr>
      </w:pPr>
      <w:r w:rsidRPr="009C372D">
        <w:rPr>
          <w:sz w:val="32"/>
          <w:szCs w:val="32"/>
        </w:rPr>
        <w:lastRenderedPageBreak/>
        <w:t xml:space="preserve">extent of superposition and the </w:t>
      </w:r>
      <w:proofErr w:type="spellStart"/>
      <w:r w:rsidR="00EE6048">
        <w:rPr>
          <w:sz w:val="32"/>
          <w:szCs w:val="32"/>
        </w:rPr>
        <w:t>L</w:t>
      </w:r>
      <w:r w:rsidRPr="009C372D">
        <w:rPr>
          <w:sz w:val="32"/>
          <w:szCs w:val="32"/>
        </w:rPr>
        <w:t>issajous</w:t>
      </w:r>
      <w:proofErr w:type="spellEnd"/>
      <w:r w:rsidRPr="009C372D">
        <w:rPr>
          <w:sz w:val="32"/>
          <w:szCs w:val="32"/>
        </w:rPr>
        <w:t xml:space="preserve"> pattern of the superposition, from which we</w:t>
      </w:r>
      <w:r>
        <w:rPr>
          <w:sz w:val="32"/>
          <w:szCs w:val="32"/>
        </w:rPr>
        <w:t xml:space="preserve"> </w:t>
      </w:r>
      <w:r w:rsidRPr="009C372D">
        <w:rPr>
          <w:sz w:val="32"/>
          <w:szCs w:val="32"/>
        </w:rPr>
        <w:t>were able to find the unknown frequency of the second signal. Also, we were able to</w:t>
      </w:r>
      <w:r>
        <w:rPr>
          <w:sz w:val="32"/>
          <w:szCs w:val="32"/>
        </w:rPr>
        <w:t xml:space="preserve"> </w:t>
      </w:r>
      <w:r w:rsidRPr="009C372D">
        <w:rPr>
          <w:sz w:val="32"/>
          <w:szCs w:val="32"/>
        </w:rPr>
        <w:t>find the phase difference between two signals within limits of experimental error, i.e.,</w:t>
      </w:r>
    </w:p>
    <w:p w:rsidR="00965A47" w:rsidRDefault="009C372D" w:rsidP="009C372D">
      <w:pPr>
        <w:pStyle w:val="Standard"/>
        <w:rPr>
          <w:sz w:val="32"/>
          <w:szCs w:val="32"/>
        </w:rPr>
      </w:pPr>
      <w:r w:rsidRPr="009C372D">
        <w:rPr>
          <w:sz w:val="32"/>
          <w:szCs w:val="32"/>
        </w:rPr>
        <w:t xml:space="preserve">the value of phase difference calculated using values observed from the </w:t>
      </w:r>
      <w:proofErr w:type="spellStart"/>
      <w:r w:rsidR="00EE6048">
        <w:rPr>
          <w:sz w:val="32"/>
          <w:szCs w:val="32"/>
        </w:rPr>
        <w:t>L</w:t>
      </w:r>
      <w:r w:rsidRPr="009C372D">
        <w:rPr>
          <w:sz w:val="32"/>
          <w:szCs w:val="32"/>
        </w:rPr>
        <w:t>issajous</w:t>
      </w:r>
      <w:proofErr w:type="spellEnd"/>
      <w:r>
        <w:rPr>
          <w:sz w:val="32"/>
          <w:szCs w:val="32"/>
        </w:rPr>
        <w:t xml:space="preserve"> </w:t>
      </w:r>
      <w:r w:rsidRPr="009C372D">
        <w:rPr>
          <w:sz w:val="32"/>
          <w:szCs w:val="32"/>
        </w:rPr>
        <w:t>pattern were nearly equal to those calculated directly from the input data (Capacitance</w:t>
      </w:r>
      <w:r>
        <w:rPr>
          <w:sz w:val="32"/>
          <w:szCs w:val="32"/>
        </w:rPr>
        <w:t xml:space="preserve"> </w:t>
      </w:r>
      <w:r w:rsidRPr="009C372D">
        <w:rPr>
          <w:sz w:val="32"/>
          <w:szCs w:val="32"/>
        </w:rPr>
        <w:t>and resistances).</w:t>
      </w:r>
    </w:p>
    <w:p w:rsidR="009C372D" w:rsidRDefault="009C372D" w:rsidP="009C372D">
      <w:pPr>
        <w:pStyle w:val="Standard"/>
        <w:rPr>
          <w:sz w:val="32"/>
          <w:szCs w:val="32"/>
        </w:rPr>
      </w:pPr>
    </w:p>
    <w:p w:rsidR="009C372D" w:rsidRPr="009C372D" w:rsidRDefault="009C372D" w:rsidP="009C372D">
      <w:pPr>
        <w:pStyle w:val="Standard"/>
        <w:rPr>
          <w:b/>
          <w:bCs/>
          <w:sz w:val="44"/>
          <w:szCs w:val="44"/>
          <w:u w:val="single"/>
        </w:rPr>
      </w:pPr>
      <w:r w:rsidRPr="009C372D">
        <w:rPr>
          <w:b/>
          <w:bCs/>
          <w:sz w:val="44"/>
          <w:szCs w:val="44"/>
          <w:u w:val="single"/>
        </w:rPr>
        <w:t>Sources of Error</w:t>
      </w:r>
      <w:r w:rsidR="00961C2F">
        <w:rPr>
          <w:b/>
          <w:bCs/>
          <w:sz w:val="44"/>
          <w:szCs w:val="44"/>
          <w:u w:val="single"/>
        </w:rPr>
        <w:t>:</w:t>
      </w:r>
    </w:p>
    <w:p w:rsidR="009C372D" w:rsidRPr="009C372D" w:rsidRDefault="009C372D" w:rsidP="009C372D">
      <w:pPr>
        <w:pStyle w:val="Standard"/>
        <w:numPr>
          <w:ilvl w:val="0"/>
          <w:numId w:val="1"/>
        </w:numPr>
        <w:rPr>
          <w:sz w:val="32"/>
          <w:szCs w:val="32"/>
        </w:rPr>
      </w:pPr>
      <w:r w:rsidRPr="009C372D">
        <w:rPr>
          <w:sz w:val="32"/>
          <w:szCs w:val="32"/>
        </w:rPr>
        <w:t>Scale of DSO not appropriately set</w:t>
      </w:r>
      <w:r>
        <w:rPr>
          <w:sz w:val="32"/>
          <w:szCs w:val="32"/>
        </w:rPr>
        <w:t xml:space="preserve"> </w:t>
      </w:r>
      <w:r w:rsidRPr="009C372D">
        <w:rPr>
          <w:sz w:val="32"/>
          <w:szCs w:val="32"/>
        </w:rPr>
        <w:t>Loose Connections</w:t>
      </w:r>
      <w:r w:rsidR="00FB2781">
        <w:rPr>
          <w:sz w:val="32"/>
          <w:szCs w:val="32"/>
        </w:rPr>
        <w:t>.</w:t>
      </w:r>
    </w:p>
    <w:p w:rsidR="009C372D" w:rsidRPr="009C372D" w:rsidRDefault="009C372D" w:rsidP="009C372D">
      <w:pPr>
        <w:pStyle w:val="Standard"/>
        <w:numPr>
          <w:ilvl w:val="0"/>
          <w:numId w:val="1"/>
        </w:numPr>
        <w:rPr>
          <w:sz w:val="32"/>
          <w:szCs w:val="32"/>
        </w:rPr>
      </w:pPr>
      <w:r w:rsidRPr="009C372D">
        <w:rPr>
          <w:sz w:val="32"/>
          <w:szCs w:val="32"/>
        </w:rPr>
        <w:t>Resistance of wires not taken into account, and also giving rise to</w:t>
      </w:r>
      <w:r>
        <w:rPr>
          <w:sz w:val="32"/>
          <w:szCs w:val="32"/>
        </w:rPr>
        <w:t xml:space="preserve"> </w:t>
      </w:r>
      <w:r w:rsidRPr="009C372D">
        <w:rPr>
          <w:sz w:val="32"/>
          <w:szCs w:val="32"/>
        </w:rPr>
        <w:t>inconsistency due to increase in resistance due to heating</w:t>
      </w:r>
      <w:r w:rsidR="00FB2781">
        <w:rPr>
          <w:sz w:val="32"/>
          <w:szCs w:val="32"/>
        </w:rPr>
        <w:t>.</w:t>
      </w:r>
    </w:p>
    <w:p w:rsidR="009C372D" w:rsidRDefault="009C372D" w:rsidP="009C372D">
      <w:pPr>
        <w:pStyle w:val="Standard"/>
        <w:numPr>
          <w:ilvl w:val="0"/>
          <w:numId w:val="1"/>
        </w:numPr>
        <w:rPr>
          <w:sz w:val="32"/>
          <w:szCs w:val="32"/>
        </w:rPr>
      </w:pPr>
      <w:r w:rsidRPr="009C372D">
        <w:rPr>
          <w:sz w:val="32"/>
          <w:szCs w:val="32"/>
        </w:rPr>
        <w:t>Change in the connections while circuit is closed.</w:t>
      </w:r>
    </w:p>
    <w:p w:rsidR="009C372D" w:rsidRPr="009C372D" w:rsidRDefault="009C372D" w:rsidP="009C372D">
      <w:pPr>
        <w:pStyle w:val="Standard"/>
        <w:rPr>
          <w:sz w:val="32"/>
          <w:szCs w:val="32"/>
        </w:rPr>
      </w:pPr>
    </w:p>
    <w:p w:rsidR="009C372D" w:rsidRPr="009C372D" w:rsidRDefault="009C372D" w:rsidP="009C372D">
      <w:pPr>
        <w:pStyle w:val="Standard"/>
        <w:rPr>
          <w:b/>
          <w:bCs/>
          <w:sz w:val="44"/>
          <w:szCs w:val="44"/>
          <w:u w:val="single"/>
        </w:rPr>
      </w:pPr>
      <w:r w:rsidRPr="009C372D">
        <w:rPr>
          <w:b/>
          <w:bCs/>
          <w:sz w:val="44"/>
          <w:szCs w:val="44"/>
          <w:u w:val="single"/>
        </w:rPr>
        <w:t>Precautions</w:t>
      </w:r>
      <w:r w:rsidR="00961C2F">
        <w:rPr>
          <w:b/>
          <w:bCs/>
          <w:sz w:val="44"/>
          <w:szCs w:val="44"/>
          <w:u w:val="single"/>
        </w:rPr>
        <w:t>:</w:t>
      </w:r>
    </w:p>
    <w:p w:rsidR="009C372D" w:rsidRPr="009C372D" w:rsidRDefault="009C372D" w:rsidP="009C372D">
      <w:pPr>
        <w:pStyle w:val="Standard"/>
        <w:numPr>
          <w:ilvl w:val="0"/>
          <w:numId w:val="2"/>
        </w:numPr>
        <w:ind w:left="360"/>
        <w:rPr>
          <w:sz w:val="32"/>
          <w:szCs w:val="32"/>
        </w:rPr>
      </w:pPr>
      <w:r w:rsidRPr="009C372D">
        <w:rPr>
          <w:sz w:val="32"/>
          <w:szCs w:val="32"/>
        </w:rPr>
        <w:t>Make the connections neat and tight</w:t>
      </w:r>
      <w:r>
        <w:rPr>
          <w:sz w:val="32"/>
          <w:szCs w:val="32"/>
        </w:rPr>
        <w:t>.</w:t>
      </w:r>
    </w:p>
    <w:p w:rsidR="00965A47" w:rsidRDefault="009C372D" w:rsidP="00555095">
      <w:pPr>
        <w:pStyle w:val="Standard"/>
        <w:numPr>
          <w:ilvl w:val="0"/>
          <w:numId w:val="2"/>
        </w:numPr>
        <w:ind w:left="360"/>
      </w:pPr>
      <w:r w:rsidRPr="009C372D">
        <w:rPr>
          <w:sz w:val="32"/>
          <w:szCs w:val="32"/>
        </w:rPr>
        <w:t>Don’t leave the switch on for long continuous periods of time.</w:t>
      </w:r>
      <w:bookmarkStart w:id="0" w:name="_GoBack"/>
      <w:bookmarkEnd w:id="0"/>
      <w:r>
        <w:t xml:space="preserve"> </w:t>
      </w:r>
    </w:p>
    <w:sectPr w:rsidR="00965A47">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Liberation Serif">
    <w:altName w:val="Times New Roman"/>
    <w:charset w:val="00"/>
    <w:family w:val="roman"/>
    <w:pitch w:val="variable"/>
  </w:font>
  <w:font w:name="Droid Sans Fallback">
    <w:charset w:val="00"/>
    <w:family w:val="auto"/>
    <w:pitch w:val="variable"/>
  </w:font>
  <w:font w:name="FreeSans">
    <w:charset w:val="00"/>
    <w:family w:val="auto"/>
    <w:pitch w:val="variable"/>
  </w:font>
  <w:font w:name="Liberation Sans">
    <w:altName w:val="Arial"/>
    <w:panose1 w:val="00000000000000000000"/>
    <w:charset w:val="00"/>
    <w:family w:val="roman"/>
    <w:notTrueType/>
    <w:pitch w:val="default"/>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C0491E"/>
    <w:multiLevelType w:val="hybridMultilevel"/>
    <w:tmpl w:val="A7D66FF8"/>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 w15:restartNumberingAfterBreak="0">
    <w:nsid w:val="34F31B57"/>
    <w:multiLevelType w:val="hybridMultilevel"/>
    <w:tmpl w:val="CFFC85E4"/>
    <w:lvl w:ilvl="0" w:tplc="DE74BB30">
      <w:start w:val="1"/>
      <w:numFmt w:val="decimal"/>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6EC12354"/>
    <w:multiLevelType w:val="hybridMultilevel"/>
    <w:tmpl w:val="16924B0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312DD"/>
    <w:rsid w:val="002715ED"/>
    <w:rsid w:val="0033515C"/>
    <w:rsid w:val="0034514A"/>
    <w:rsid w:val="00485996"/>
    <w:rsid w:val="005477A9"/>
    <w:rsid w:val="00555095"/>
    <w:rsid w:val="00687728"/>
    <w:rsid w:val="0076561F"/>
    <w:rsid w:val="008E4149"/>
    <w:rsid w:val="008E4AD4"/>
    <w:rsid w:val="008E59B9"/>
    <w:rsid w:val="009040FC"/>
    <w:rsid w:val="0090784C"/>
    <w:rsid w:val="00961C2F"/>
    <w:rsid w:val="00965A47"/>
    <w:rsid w:val="009C372D"/>
    <w:rsid w:val="00A85F1E"/>
    <w:rsid w:val="00AB46D3"/>
    <w:rsid w:val="00B552E9"/>
    <w:rsid w:val="00C312DD"/>
    <w:rsid w:val="00C65D9F"/>
    <w:rsid w:val="00D34F81"/>
    <w:rsid w:val="00D55875"/>
    <w:rsid w:val="00DC3326"/>
    <w:rsid w:val="00DF1E63"/>
    <w:rsid w:val="00EA5386"/>
    <w:rsid w:val="00EC6182"/>
    <w:rsid w:val="00EE6048"/>
    <w:rsid w:val="00F36A4E"/>
    <w:rsid w:val="00FB2781"/>
    <w:rsid w:val="00FD0F0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A0F7AB"/>
  <w15:chartTrackingRefBased/>
  <w15:docId w15:val="{75FA564D-4591-40A0-BC4C-87EF626B50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andard">
    <w:name w:val="Standard"/>
    <w:rsid w:val="0076561F"/>
    <w:pPr>
      <w:widowControl w:val="0"/>
      <w:suppressAutoHyphens/>
      <w:autoSpaceDN w:val="0"/>
      <w:spacing w:after="0" w:line="240" w:lineRule="auto"/>
    </w:pPr>
    <w:rPr>
      <w:rFonts w:ascii="Liberation Serif" w:eastAsia="Droid Sans Fallback" w:hAnsi="Liberation Serif" w:cs="FreeSans"/>
      <w:kern w:val="3"/>
      <w:sz w:val="24"/>
      <w:szCs w:val="24"/>
      <w:lang w:val="en-US" w:eastAsia="zh-CN" w:bidi="hi-IN"/>
    </w:rPr>
  </w:style>
  <w:style w:type="table" w:styleId="TableGrid">
    <w:name w:val="Table Grid"/>
    <w:basedOn w:val="TableNormal"/>
    <w:uiPriority w:val="39"/>
    <w:rsid w:val="0076561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34514A"/>
    <w:rPr>
      <w:color w:val="808080"/>
    </w:rPr>
  </w:style>
  <w:style w:type="paragraph" w:styleId="NormalWeb">
    <w:name w:val="Normal (Web)"/>
    <w:basedOn w:val="Normal"/>
    <w:uiPriority w:val="99"/>
    <w:unhideWhenUsed/>
    <w:rsid w:val="008E59B9"/>
    <w:pPr>
      <w:spacing w:before="100" w:beforeAutospacing="1" w:after="100" w:afterAutospacing="1" w:line="240" w:lineRule="auto"/>
    </w:pPr>
    <w:rPr>
      <w:rFonts w:ascii="Times New Roman" w:eastAsia="Times New Roman" w:hAnsi="Times New Roman" w:cs="Times New Roman"/>
      <w:sz w:val="24"/>
      <w:szCs w:val="24"/>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8721348">
      <w:bodyDiv w:val="1"/>
      <w:marLeft w:val="0"/>
      <w:marRight w:val="0"/>
      <w:marTop w:val="0"/>
      <w:marBottom w:val="0"/>
      <w:divBdr>
        <w:top w:val="none" w:sz="0" w:space="0" w:color="auto"/>
        <w:left w:val="none" w:sz="0" w:space="0" w:color="auto"/>
        <w:bottom w:val="none" w:sz="0" w:space="0" w:color="auto"/>
        <w:right w:val="none" w:sz="0" w:space="0" w:color="auto"/>
      </w:divBdr>
    </w:div>
    <w:div w:id="317273535">
      <w:bodyDiv w:val="1"/>
      <w:marLeft w:val="0"/>
      <w:marRight w:val="0"/>
      <w:marTop w:val="0"/>
      <w:marBottom w:val="0"/>
      <w:divBdr>
        <w:top w:val="none" w:sz="0" w:space="0" w:color="auto"/>
        <w:left w:val="none" w:sz="0" w:space="0" w:color="auto"/>
        <w:bottom w:val="none" w:sz="0" w:space="0" w:color="auto"/>
        <w:right w:val="none" w:sz="0" w:space="0" w:color="auto"/>
      </w:divBdr>
    </w:div>
    <w:div w:id="952202560">
      <w:bodyDiv w:val="1"/>
      <w:marLeft w:val="0"/>
      <w:marRight w:val="0"/>
      <w:marTop w:val="0"/>
      <w:marBottom w:val="0"/>
      <w:divBdr>
        <w:top w:val="none" w:sz="0" w:space="0" w:color="auto"/>
        <w:left w:val="none" w:sz="0" w:space="0" w:color="auto"/>
        <w:bottom w:val="none" w:sz="0" w:space="0" w:color="auto"/>
        <w:right w:val="none" w:sz="0" w:space="0" w:color="auto"/>
      </w:divBdr>
    </w:div>
    <w:div w:id="1006396767">
      <w:bodyDiv w:val="1"/>
      <w:marLeft w:val="0"/>
      <w:marRight w:val="0"/>
      <w:marTop w:val="0"/>
      <w:marBottom w:val="0"/>
      <w:divBdr>
        <w:top w:val="none" w:sz="0" w:space="0" w:color="auto"/>
        <w:left w:val="none" w:sz="0" w:space="0" w:color="auto"/>
        <w:bottom w:val="none" w:sz="0" w:space="0" w:color="auto"/>
        <w:right w:val="none" w:sz="0" w:space="0" w:color="auto"/>
      </w:divBdr>
    </w:div>
    <w:div w:id="1100760319">
      <w:bodyDiv w:val="1"/>
      <w:marLeft w:val="0"/>
      <w:marRight w:val="0"/>
      <w:marTop w:val="0"/>
      <w:marBottom w:val="0"/>
      <w:divBdr>
        <w:top w:val="none" w:sz="0" w:space="0" w:color="auto"/>
        <w:left w:val="none" w:sz="0" w:space="0" w:color="auto"/>
        <w:bottom w:val="none" w:sz="0" w:space="0" w:color="auto"/>
        <w:right w:val="none" w:sz="0" w:space="0" w:color="auto"/>
      </w:divBdr>
    </w:div>
    <w:div w:id="1403481392">
      <w:bodyDiv w:val="1"/>
      <w:marLeft w:val="0"/>
      <w:marRight w:val="0"/>
      <w:marTop w:val="0"/>
      <w:marBottom w:val="0"/>
      <w:divBdr>
        <w:top w:val="none" w:sz="0" w:space="0" w:color="auto"/>
        <w:left w:val="none" w:sz="0" w:space="0" w:color="auto"/>
        <w:bottom w:val="none" w:sz="0" w:space="0" w:color="auto"/>
        <w:right w:val="none" w:sz="0" w:space="0" w:color="auto"/>
      </w:divBdr>
    </w:div>
    <w:div w:id="1583875714">
      <w:bodyDiv w:val="1"/>
      <w:marLeft w:val="0"/>
      <w:marRight w:val="0"/>
      <w:marTop w:val="0"/>
      <w:marBottom w:val="0"/>
      <w:divBdr>
        <w:top w:val="none" w:sz="0" w:space="0" w:color="auto"/>
        <w:left w:val="none" w:sz="0" w:space="0" w:color="auto"/>
        <w:bottom w:val="none" w:sz="0" w:space="0" w:color="auto"/>
        <w:right w:val="none" w:sz="0" w:space="0" w:color="auto"/>
      </w:divBdr>
    </w:div>
    <w:div w:id="1596015702">
      <w:bodyDiv w:val="1"/>
      <w:marLeft w:val="0"/>
      <w:marRight w:val="0"/>
      <w:marTop w:val="0"/>
      <w:marBottom w:val="0"/>
      <w:divBdr>
        <w:top w:val="none" w:sz="0" w:space="0" w:color="auto"/>
        <w:left w:val="none" w:sz="0" w:space="0" w:color="auto"/>
        <w:bottom w:val="none" w:sz="0" w:space="0" w:color="auto"/>
        <w:right w:val="none" w:sz="0" w:space="0" w:color="auto"/>
      </w:divBdr>
    </w:div>
    <w:div w:id="1840659205">
      <w:bodyDiv w:val="1"/>
      <w:marLeft w:val="0"/>
      <w:marRight w:val="0"/>
      <w:marTop w:val="0"/>
      <w:marBottom w:val="0"/>
      <w:divBdr>
        <w:top w:val="none" w:sz="0" w:space="0" w:color="auto"/>
        <w:left w:val="none" w:sz="0" w:space="0" w:color="auto"/>
        <w:bottom w:val="none" w:sz="0" w:space="0" w:color="auto"/>
        <w:right w:val="none" w:sz="0" w:space="0" w:color="auto"/>
      </w:divBdr>
    </w:div>
    <w:div w:id="1920169363">
      <w:bodyDiv w:val="1"/>
      <w:marLeft w:val="0"/>
      <w:marRight w:val="0"/>
      <w:marTop w:val="0"/>
      <w:marBottom w:val="0"/>
      <w:divBdr>
        <w:top w:val="none" w:sz="0" w:space="0" w:color="auto"/>
        <w:left w:val="none" w:sz="0" w:space="0" w:color="auto"/>
        <w:bottom w:val="none" w:sz="0" w:space="0" w:color="auto"/>
        <w:right w:val="none" w:sz="0" w:space="0" w:color="auto"/>
      </w:divBdr>
    </w:div>
    <w:div w:id="20970886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9.jpeg"/><Relationship Id="rId18" Type="http://schemas.openxmlformats.org/officeDocument/2006/relationships/image" Target="media/image14.jpeg"/><Relationship Id="rId26" Type="http://schemas.openxmlformats.org/officeDocument/2006/relationships/image" Target="media/image22.jpeg"/><Relationship Id="rId3" Type="http://schemas.openxmlformats.org/officeDocument/2006/relationships/settings" Target="settings.xml"/><Relationship Id="rId21" Type="http://schemas.openxmlformats.org/officeDocument/2006/relationships/image" Target="media/image17.jpeg"/><Relationship Id="rId7" Type="http://schemas.openxmlformats.org/officeDocument/2006/relationships/image" Target="media/image3.jpeg"/><Relationship Id="rId12" Type="http://schemas.openxmlformats.org/officeDocument/2006/relationships/image" Target="media/image8.jpeg"/><Relationship Id="rId17" Type="http://schemas.openxmlformats.org/officeDocument/2006/relationships/image" Target="media/image13.jpeg"/><Relationship Id="rId25" Type="http://schemas.openxmlformats.org/officeDocument/2006/relationships/image" Target="media/image21.jpeg"/><Relationship Id="rId2" Type="http://schemas.openxmlformats.org/officeDocument/2006/relationships/styles" Target="styles.xml"/><Relationship Id="rId16" Type="http://schemas.openxmlformats.org/officeDocument/2006/relationships/image" Target="media/image12.jpeg"/><Relationship Id="rId20" Type="http://schemas.openxmlformats.org/officeDocument/2006/relationships/image" Target="media/image16.png"/><Relationship Id="rId29" Type="http://schemas.openxmlformats.org/officeDocument/2006/relationships/image" Target="media/image25.jpe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jpeg"/><Relationship Id="rId24" Type="http://schemas.openxmlformats.org/officeDocument/2006/relationships/image" Target="media/image20.jpeg"/><Relationship Id="rId5" Type="http://schemas.openxmlformats.org/officeDocument/2006/relationships/image" Target="media/image1.jpeg"/><Relationship Id="rId15" Type="http://schemas.openxmlformats.org/officeDocument/2006/relationships/image" Target="media/image11.jpeg"/><Relationship Id="rId23" Type="http://schemas.openxmlformats.org/officeDocument/2006/relationships/image" Target="media/image19.jpeg"/><Relationship Id="rId28" Type="http://schemas.openxmlformats.org/officeDocument/2006/relationships/image" Target="media/image24.jpe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jpeg"/><Relationship Id="rId22" Type="http://schemas.openxmlformats.org/officeDocument/2006/relationships/image" Target="media/image18.jpeg"/><Relationship Id="rId27" Type="http://schemas.openxmlformats.org/officeDocument/2006/relationships/image" Target="media/image23.jpe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97</TotalTime>
  <Pages>15</Pages>
  <Words>1127</Words>
  <Characters>6427</Characters>
  <Application>Microsoft Office Word</Application>
  <DocSecurity>0</DocSecurity>
  <Lines>53</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Lokesh Patel</dc:creator>
  <cp:keywords/>
  <dc:description/>
  <cp:lastModifiedBy>Lokesh Patel</cp:lastModifiedBy>
  <cp:revision>26</cp:revision>
  <dcterms:created xsi:type="dcterms:W3CDTF">2018-01-20T13:21:00Z</dcterms:created>
  <dcterms:modified xsi:type="dcterms:W3CDTF">2018-01-20T14:58:00Z</dcterms:modified>
</cp:coreProperties>
</file>